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AA" w:rsidRDefault="00A550AA" w:rsidP="001430B8">
      <w:pPr>
        <w:rPr>
          <w:rFonts w:ascii="Times New Roman" w:hAnsi="Times New Roman" w:cs="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July 25, 2013</w:t>
      </w:r>
    </w:p>
    <w:p w:rsidR="006D6B9E" w:rsidRDefault="006D6B9E" w:rsidP="006D6B9E">
      <w:pPr>
        <w:rPr>
          <w:rFonts w:ascii="Times New Roman" w:hAnsi="Times New Roman"/>
          <w:sz w:val="24"/>
          <w:szCs w:val="24"/>
        </w:rPr>
      </w:pPr>
      <w:r>
        <w:rPr>
          <w:rFonts w:ascii="Times New Roman" w:hAnsi="Times New Roman"/>
          <w:sz w:val="24"/>
          <w:szCs w:val="24"/>
        </w:rPr>
        <w:t>Dear President of the Foundation,</w:t>
      </w:r>
    </w:p>
    <w:p w:rsidR="006D6B9E" w:rsidRDefault="006D6B9E" w:rsidP="006D6B9E">
      <w:pPr>
        <w:rPr>
          <w:rFonts w:ascii="Times New Roman" w:hAnsi="Times New Roman"/>
          <w:sz w:val="24"/>
          <w:szCs w:val="24"/>
        </w:rPr>
      </w:pPr>
      <w:r>
        <w:rPr>
          <w:rFonts w:ascii="Times New Roman" w:hAnsi="Times New Roman"/>
          <w:sz w:val="24"/>
          <w:szCs w:val="24"/>
        </w:rPr>
        <w:t xml:space="preserve">As we understand, </w:t>
      </w:r>
      <w:proofErr w:type="spellStart"/>
      <w:r>
        <w:rPr>
          <w:rFonts w:ascii="Times New Roman" w:hAnsi="Times New Roman"/>
          <w:sz w:val="24"/>
          <w:szCs w:val="24"/>
        </w:rPr>
        <w:t>Wilmorite</w:t>
      </w:r>
      <w:proofErr w:type="spellEnd"/>
      <w:r>
        <w:rPr>
          <w:rFonts w:ascii="Times New Roman" w:hAnsi="Times New Roman"/>
          <w:sz w:val="24"/>
          <w:szCs w:val="24"/>
        </w:rPr>
        <w:t xml:space="preserve"> made a conscience decision to comply with Town zoning and work with the community to enter into negotiations for a payment in lieu of taxes. </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 xml:space="preserve">As you are well aware, there is an extraordinary amount of property off the tax rolls and the stress on those paying the taxes is getting worse every year. The addition of another project in the Town that will not be paying its fair share has created a serious backlash against the Park Point project. </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 xml:space="preserve">While the PILOT negotiations have yet to take place and may result in a fair and equitable settlement, there are “rumors” that the Foundation and </w:t>
      </w:r>
      <w:proofErr w:type="spellStart"/>
      <w:r>
        <w:rPr>
          <w:rFonts w:ascii="Times New Roman" w:hAnsi="Times New Roman"/>
          <w:sz w:val="24"/>
          <w:szCs w:val="24"/>
        </w:rPr>
        <w:t>Wilmorite</w:t>
      </w:r>
      <w:proofErr w:type="spellEnd"/>
      <w:r>
        <w:rPr>
          <w:rFonts w:ascii="Times New Roman" w:hAnsi="Times New Roman"/>
          <w:sz w:val="24"/>
          <w:szCs w:val="24"/>
        </w:rPr>
        <w:t xml:space="preserve"> intend to utilize the not for profit status to take this project off the tax rolls completely.</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In order for the PILOT negotiations to take place in good faith, the Town Board is asking for clarification on the intent of the Foundation and the applicant.</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The Town of New Paltz truly appreciates having this wonderful institution in the community.</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However, it is incredibly important that the burden of providing for the increased services to the Town due to the addition of this project does not fall on the shoulders of the existing over burdened taxpayers.</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 xml:space="preserve">Many members of the foundation are residents of our community and share the burden of the New Paltz taxes. We would hope the Foundation understands the pressures on our community if you should choose to burden us with another tax exempt project. </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We look forward to receiving a response before our next Town Board meeting scheduled for August 15, 2013.</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Respectfully,</w:t>
      </w:r>
    </w:p>
    <w:p w:rsidR="006D6B9E" w:rsidRDefault="006D6B9E" w:rsidP="006D6B9E">
      <w:pPr>
        <w:rPr>
          <w:rFonts w:ascii="Times New Roman" w:hAnsi="Times New Roman"/>
          <w:sz w:val="24"/>
          <w:szCs w:val="24"/>
        </w:rPr>
      </w:pPr>
      <w:r>
        <w:rPr>
          <w:rFonts w:ascii="Times New Roman" w:hAnsi="Times New Roman"/>
          <w:sz w:val="24"/>
          <w:szCs w:val="24"/>
        </w:rPr>
        <w:t>The New Paltz Town Board</w:t>
      </w: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p>
    <w:p w:rsidR="006D6B9E" w:rsidRDefault="006D6B9E" w:rsidP="006D6B9E">
      <w:pPr>
        <w:rPr>
          <w:rFonts w:ascii="Times New Roman" w:hAnsi="Times New Roman"/>
          <w:sz w:val="24"/>
          <w:szCs w:val="24"/>
        </w:rPr>
      </w:pPr>
      <w:r>
        <w:rPr>
          <w:rFonts w:ascii="Times New Roman" w:hAnsi="Times New Roman"/>
          <w:sz w:val="24"/>
          <w:szCs w:val="24"/>
        </w:rPr>
        <w:t>Cc: The Foundation Board</w:t>
      </w:r>
    </w:p>
    <w:p w:rsidR="006D6B9E" w:rsidRDefault="006D6B9E" w:rsidP="006D6B9E">
      <w:pPr>
        <w:rPr>
          <w:rFonts w:ascii="Times New Roman" w:hAnsi="Times New Roman"/>
          <w:sz w:val="24"/>
          <w:szCs w:val="24"/>
        </w:rPr>
      </w:pPr>
      <w:r>
        <w:rPr>
          <w:rFonts w:ascii="Times New Roman" w:hAnsi="Times New Roman"/>
          <w:sz w:val="24"/>
          <w:szCs w:val="24"/>
        </w:rPr>
        <w:t xml:space="preserve">Larry </w:t>
      </w:r>
      <w:proofErr w:type="spellStart"/>
      <w:r>
        <w:rPr>
          <w:rFonts w:ascii="Times New Roman" w:hAnsi="Times New Roman"/>
          <w:sz w:val="24"/>
          <w:szCs w:val="24"/>
        </w:rPr>
        <w:t>Wolinsky</w:t>
      </w:r>
      <w:proofErr w:type="spellEnd"/>
      <w:r>
        <w:rPr>
          <w:rFonts w:ascii="Times New Roman" w:hAnsi="Times New Roman"/>
          <w:sz w:val="24"/>
          <w:szCs w:val="24"/>
        </w:rPr>
        <w:t>, Vice Chair,</w:t>
      </w:r>
    </w:p>
    <w:p w:rsidR="006D6B9E" w:rsidRDefault="006D6B9E" w:rsidP="006D6B9E">
      <w:pPr>
        <w:rPr>
          <w:rFonts w:ascii="Times New Roman" w:hAnsi="Times New Roman"/>
          <w:sz w:val="24"/>
          <w:szCs w:val="24"/>
        </w:rPr>
      </w:pPr>
      <w:r>
        <w:rPr>
          <w:rFonts w:ascii="Times New Roman" w:hAnsi="Times New Roman"/>
          <w:sz w:val="24"/>
          <w:szCs w:val="24"/>
        </w:rPr>
        <w:t>Mary Etta Schneider, Treasurer</w:t>
      </w:r>
    </w:p>
    <w:p w:rsidR="006D6B9E" w:rsidRDefault="006D6B9E" w:rsidP="006D6B9E">
      <w:pPr>
        <w:rPr>
          <w:rFonts w:ascii="Times New Roman" w:hAnsi="Times New Roman"/>
          <w:sz w:val="24"/>
          <w:szCs w:val="24"/>
        </w:rPr>
      </w:pPr>
      <w:r>
        <w:rPr>
          <w:rFonts w:ascii="Times New Roman" w:hAnsi="Times New Roman"/>
          <w:sz w:val="24"/>
          <w:szCs w:val="24"/>
        </w:rPr>
        <w:t>Karen K. Brody ’71, ‘80g, Secretary</w:t>
      </w:r>
    </w:p>
    <w:p w:rsidR="006D6B9E" w:rsidRDefault="006D6B9E" w:rsidP="006D6B9E">
      <w:pPr>
        <w:rPr>
          <w:rFonts w:ascii="Times New Roman" w:hAnsi="Times New Roman"/>
          <w:sz w:val="24"/>
          <w:szCs w:val="24"/>
        </w:rPr>
      </w:pPr>
      <w:r>
        <w:rPr>
          <w:rFonts w:ascii="Times New Roman" w:hAnsi="Times New Roman"/>
          <w:sz w:val="24"/>
          <w:szCs w:val="24"/>
        </w:rPr>
        <w:t>Arthur A. Anderson</w:t>
      </w:r>
    </w:p>
    <w:p w:rsidR="006D6B9E" w:rsidRDefault="006D6B9E" w:rsidP="006D6B9E">
      <w:pPr>
        <w:rPr>
          <w:rFonts w:ascii="Times New Roman" w:hAnsi="Times New Roman"/>
          <w:sz w:val="24"/>
          <w:szCs w:val="24"/>
        </w:rPr>
      </w:pPr>
      <w:proofErr w:type="spellStart"/>
      <w:r>
        <w:rPr>
          <w:rFonts w:ascii="Times New Roman" w:hAnsi="Times New Roman"/>
          <w:sz w:val="24"/>
          <w:szCs w:val="24"/>
        </w:rPr>
        <w:t>Eil</w:t>
      </w:r>
      <w:proofErr w:type="spellEnd"/>
      <w:r>
        <w:rPr>
          <w:rFonts w:ascii="Times New Roman" w:hAnsi="Times New Roman"/>
          <w:sz w:val="24"/>
          <w:szCs w:val="24"/>
        </w:rPr>
        <w:t xml:space="preserve"> </w:t>
      </w:r>
      <w:proofErr w:type="spellStart"/>
      <w:r>
        <w:rPr>
          <w:rFonts w:ascii="Times New Roman" w:hAnsi="Times New Roman"/>
          <w:sz w:val="24"/>
          <w:szCs w:val="24"/>
        </w:rPr>
        <w:t>Basch</w:t>
      </w:r>
      <w:proofErr w:type="spellEnd"/>
    </w:p>
    <w:p w:rsidR="006D6B9E" w:rsidRDefault="006D6B9E" w:rsidP="006D6B9E">
      <w:pPr>
        <w:rPr>
          <w:rFonts w:ascii="Times New Roman" w:hAnsi="Times New Roman"/>
          <w:sz w:val="24"/>
          <w:szCs w:val="24"/>
        </w:rPr>
      </w:pPr>
      <w:r>
        <w:rPr>
          <w:rFonts w:ascii="Times New Roman" w:hAnsi="Times New Roman"/>
          <w:sz w:val="24"/>
          <w:szCs w:val="24"/>
        </w:rPr>
        <w:t xml:space="preserve">Leonard </w:t>
      </w:r>
      <w:proofErr w:type="spellStart"/>
      <w:r>
        <w:rPr>
          <w:rFonts w:ascii="Times New Roman" w:hAnsi="Times New Roman"/>
          <w:sz w:val="24"/>
          <w:szCs w:val="24"/>
        </w:rPr>
        <w:t>Boccia</w:t>
      </w:r>
      <w:proofErr w:type="spellEnd"/>
      <w:r>
        <w:rPr>
          <w:rFonts w:ascii="Times New Roman" w:hAnsi="Times New Roman"/>
          <w:sz w:val="24"/>
          <w:szCs w:val="24"/>
        </w:rPr>
        <w:t xml:space="preserve"> ‘89</w:t>
      </w:r>
    </w:p>
    <w:p w:rsidR="006D6B9E" w:rsidRDefault="006D6B9E" w:rsidP="006D6B9E">
      <w:pPr>
        <w:rPr>
          <w:rFonts w:ascii="Times New Roman" w:hAnsi="Times New Roman"/>
          <w:sz w:val="24"/>
          <w:szCs w:val="24"/>
        </w:rPr>
      </w:pPr>
      <w:proofErr w:type="spellStart"/>
      <w:r>
        <w:rPr>
          <w:rFonts w:ascii="Times New Roman" w:hAnsi="Times New Roman"/>
          <w:sz w:val="24"/>
          <w:szCs w:val="24"/>
        </w:rPr>
        <w:t>Julliet</w:t>
      </w:r>
      <w:proofErr w:type="spellEnd"/>
      <w:r>
        <w:rPr>
          <w:rFonts w:ascii="Times New Roman" w:hAnsi="Times New Roman"/>
          <w:sz w:val="24"/>
          <w:szCs w:val="24"/>
        </w:rPr>
        <w:t xml:space="preserve"> Bryan-</w:t>
      </w:r>
      <w:proofErr w:type="spellStart"/>
      <w:r>
        <w:rPr>
          <w:rFonts w:ascii="Times New Roman" w:hAnsi="Times New Roman"/>
          <w:sz w:val="24"/>
          <w:szCs w:val="24"/>
        </w:rPr>
        <w:t>Coxum</w:t>
      </w:r>
      <w:proofErr w:type="spellEnd"/>
      <w:r>
        <w:rPr>
          <w:rFonts w:ascii="Times New Roman" w:hAnsi="Times New Roman"/>
          <w:sz w:val="24"/>
          <w:szCs w:val="24"/>
        </w:rPr>
        <w:t xml:space="preserve"> ’92, CAS ‘12</w:t>
      </w:r>
    </w:p>
    <w:p w:rsidR="006D6B9E" w:rsidRDefault="006D6B9E" w:rsidP="006D6B9E">
      <w:pPr>
        <w:rPr>
          <w:rFonts w:ascii="Times New Roman" w:hAnsi="Times New Roman"/>
          <w:sz w:val="24"/>
          <w:szCs w:val="24"/>
        </w:rPr>
      </w:pPr>
      <w:r>
        <w:rPr>
          <w:rFonts w:ascii="Times New Roman" w:hAnsi="Times New Roman"/>
          <w:sz w:val="24"/>
          <w:szCs w:val="24"/>
        </w:rPr>
        <w:t>Anthony Costa</w:t>
      </w:r>
    </w:p>
    <w:p w:rsidR="006D6B9E" w:rsidRDefault="006D6B9E" w:rsidP="006D6B9E">
      <w:pPr>
        <w:rPr>
          <w:rFonts w:ascii="Times New Roman" w:hAnsi="Times New Roman"/>
          <w:sz w:val="24"/>
          <w:szCs w:val="24"/>
        </w:rPr>
      </w:pPr>
      <w:r>
        <w:rPr>
          <w:rFonts w:ascii="Times New Roman" w:hAnsi="Times New Roman"/>
          <w:sz w:val="24"/>
          <w:szCs w:val="24"/>
        </w:rPr>
        <w:t>Brent J. Cutler ‘79</w:t>
      </w:r>
    </w:p>
    <w:p w:rsidR="006D6B9E" w:rsidRDefault="006D6B9E" w:rsidP="006D6B9E">
      <w:pPr>
        <w:rPr>
          <w:rFonts w:ascii="Times New Roman" w:hAnsi="Times New Roman"/>
          <w:sz w:val="24"/>
          <w:szCs w:val="24"/>
        </w:rPr>
      </w:pPr>
      <w:r>
        <w:rPr>
          <w:rFonts w:ascii="Times New Roman" w:hAnsi="Times New Roman"/>
          <w:sz w:val="24"/>
          <w:szCs w:val="24"/>
        </w:rPr>
        <w:t xml:space="preserve">David A. </w:t>
      </w:r>
      <w:proofErr w:type="spellStart"/>
      <w:r>
        <w:rPr>
          <w:rFonts w:ascii="Times New Roman" w:hAnsi="Times New Roman"/>
          <w:sz w:val="24"/>
          <w:szCs w:val="24"/>
        </w:rPr>
        <w:t>Dorsky</w:t>
      </w:r>
      <w:proofErr w:type="spellEnd"/>
    </w:p>
    <w:p w:rsidR="006D6B9E" w:rsidRDefault="006D6B9E" w:rsidP="006D6B9E">
      <w:pPr>
        <w:rPr>
          <w:rFonts w:ascii="Times New Roman" w:hAnsi="Times New Roman"/>
          <w:sz w:val="24"/>
          <w:szCs w:val="24"/>
        </w:rPr>
      </w:pPr>
      <w:r>
        <w:rPr>
          <w:rFonts w:ascii="Times New Roman" w:hAnsi="Times New Roman"/>
          <w:sz w:val="24"/>
          <w:szCs w:val="24"/>
        </w:rPr>
        <w:t xml:space="preserve">Noah P. </w:t>
      </w:r>
      <w:proofErr w:type="spellStart"/>
      <w:r>
        <w:rPr>
          <w:rFonts w:ascii="Times New Roman" w:hAnsi="Times New Roman"/>
          <w:sz w:val="24"/>
          <w:szCs w:val="24"/>
        </w:rPr>
        <w:t>Dorsky</w:t>
      </w:r>
      <w:proofErr w:type="spellEnd"/>
    </w:p>
    <w:p w:rsidR="006D6B9E" w:rsidRDefault="006D6B9E" w:rsidP="006D6B9E">
      <w:pPr>
        <w:rPr>
          <w:rFonts w:ascii="Times New Roman" w:hAnsi="Times New Roman"/>
          <w:sz w:val="24"/>
          <w:szCs w:val="24"/>
        </w:rPr>
      </w:pPr>
      <w:r>
        <w:rPr>
          <w:rFonts w:ascii="Times New Roman" w:hAnsi="Times New Roman"/>
          <w:sz w:val="24"/>
          <w:szCs w:val="24"/>
        </w:rPr>
        <w:t xml:space="preserve">Everton </w:t>
      </w:r>
      <w:proofErr w:type="spellStart"/>
      <w:r>
        <w:rPr>
          <w:rFonts w:ascii="Times New Roman" w:hAnsi="Times New Roman"/>
          <w:sz w:val="24"/>
          <w:szCs w:val="24"/>
        </w:rPr>
        <w:t>Henriques</w:t>
      </w:r>
      <w:proofErr w:type="spellEnd"/>
      <w:r>
        <w:rPr>
          <w:rFonts w:ascii="Times New Roman" w:hAnsi="Times New Roman"/>
          <w:sz w:val="24"/>
          <w:szCs w:val="24"/>
        </w:rPr>
        <w:t xml:space="preserve"> ’78, ‘83g</w:t>
      </w:r>
    </w:p>
    <w:p w:rsidR="006D6B9E" w:rsidRDefault="006D6B9E" w:rsidP="006D6B9E">
      <w:pPr>
        <w:rPr>
          <w:rFonts w:ascii="Times New Roman" w:hAnsi="Times New Roman"/>
          <w:sz w:val="24"/>
          <w:szCs w:val="24"/>
        </w:rPr>
      </w:pPr>
      <w:r>
        <w:rPr>
          <w:rFonts w:ascii="Times New Roman" w:hAnsi="Times New Roman"/>
          <w:sz w:val="24"/>
          <w:szCs w:val="24"/>
        </w:rPr>
        <w:t>Mickey Jamal</w:t>
      </w:r>
    </w:p>
    <w:p w:rsidR="006D6B9E" w:rsidRDefault="006D6B9E" w:rsidP="006D6B9E">
      <w:pPr>
        <w:rPr>
          <w:rFonts w:ascii="Times New Roman" w:hAnsi="Times New Roman"/>
          <w:sz w:val="24"/>
          <w:szCs w:val="24"/>
        </w:rPr>
      </w:pPr>
      <w:r>
        <w:rPr>
          <w:rFonts w:ascii="Times New Roman" w:hAnsi="Times New Roman"/>
          <w:sz w:val="24"/>
          <w:szCs w:val="24"/>
        </w:rPr>
        <w:t>Peter Kane ‘69</w:t>
      </w:r>
    </w:p>
    <w:p w:rsidR="006D6B9E" w:rsidRDefault="006D6B9E" w:rsidP="006D6B9E">
      <w:pPr>
        <w:rPr>
          <w:rFonts w:ascii="Times New Roman" w:hAnsi="Times New Roman"/>
          <w:sz w:val="24"/>
          <w:szCs w:val="24"/>
        </w:rPr>
      </w:pPr>
      <w:r>
        <w:rPr>
          <w:rFonts w:ascii="Times New Roman" w:hAnsi="Times New Roman"/>
          <w:sz w:val="24"/>
          <w:szCs w:val="24"/>
        </w:rPr>
        <w:t>Michael T. Keegan</w:t>
      </w:r>
    </w:p>
    <w:p w:rsidR="006D6B9E" w:rsidRDefault="006D6B9E" w:rsidP="006D6B9E">
      <w:pPr>
        <w:rPr>
          <w:rFonts w:ascii="Times New Roman" w:hAnsi="Times New Roman"/>
          <w:sz w:val="24"/>
          <w:szCs w:val="24"/>
        </w:rPr>
      </w:pPr>
      <w:r>
        <w:rPr>
          <w:rFonts w:ascii="Times New Roman" w:hAnsi="Times New Roman"/>
          <w:sz w:val="24"/>
          <w:szCs w:val="24"/>
        </w:rPr>
        <w:t xml:space="preserve">Myra </w:t>
      </w:r>
      <w:proofErr w:type="spellStart"/>
      <w:r>
        <w:rPr>
          <w:rFonts w:ascii="Times New Roman" w:hAnsi="Times New Roman"/>
          <w:sz w:val="24"/>
          <w:szCs w:val="24"/>
        </w:rPr>
        <w:t>Kressner</w:t>
      </w:r>
      <w:proofErr w:type="spellEnd"/>
      <w:r>
        <w:rPr>
          <w:rFonts w:ascii="Times New Roman" w:hAnsi="Times New Roman"/>
          <w:sz w:val="24"/>
          <w:szCs w:val="24"/>
        </w:rPr>
        <w:t xml:space="preserve"> ‘76</w:t>
      </w:r>
    </w:p>
    <w:p w:rsidR="006D6B9E" w:rsidRDefault="006D6B9E" w:rsidP="006D6B9E">
      <w:pPr>
        <w:rPr>
          <w:rFonts w:ascii="Times New Roman" w:hAnsi="Times New Roman"/>
          <w:sz w:val="24"/>
          <w:szCs w:val="24"/>
        </w:rPr>
      </w:pPr>
      <w:r>
        <w:rPr>
          <w:rFonts w:ascii="Times New Roman" w:hAnsi="Times New Roman"/>
          <w:sz w:val="24"/>
          <w:szCs w:val="24"/>
        </w:rPr>
        <w:t xml:space="preserve">Brian </w:t>
      </w:r>
      <w:proofErr w:type="spellStart"/>
      <w:r>
        <w:rPr>
          <w:rFonts w:ascii="Times New Roman" w:hAnsi="Times New Roman"/>
          <w:sz w:val="24"/>
          <w:szCs w:val="24"/>
        </w:rPr>
        <w:t>McShance</w:t>
      </w:r>
      <w:proofErr w:type="spellEnd"/>
      <w:r>
        <w:rPr>
          <w:rFonts w:ascii="Times New Roman" w:hAnsi="Times New Roman"/>
          <w:sz w:val="24"/>
          <w:szCs w:val="24"/>
        </w:rPr>
        <w:t xml:space="preserve"> ‘74</w:t>
      </w:r>
    </w:p>
    <w:p w:rsidR="006D6B9E" w:rsidRDefault="006D6B9E" w:rsidP="006D6B9E">
      <w:pPr>
        <w:rPr>
          <w:rFonts w:ascii="Times New Roman" w:hAnsi="Times New Roman"/>
          <w:sz w:val="24"/>
          <w:szCs w:val="24"/>
        </w:rPr>
      </w:pPr>
      <w:r>
        <w:rPr>
          <w:rFonts w:ascii="Times New Roman" w:hAnsi="Times New Roman"/>
          <w:sz w:val="24"/>
          <w:szCs w:val="24"/>
        </w:rPr>
        <w:t>James A. Parrish</w:t>
      </w:r>
    </w:p>
    <w:p w:rsidR="006D6B9E" w:rsidRDefault="006D6B9E" w:rsidP="006D6B9E">
      <w:pPr>
        <w:rPr>
          <w:rFonts w:ascii="Times New Roman" w:hAnsi="Times New Roman"/>
          <w:sz w:val="24"/>
          <w:szCs w:val="24"/>
        </w:rPr>
      </w:pPr>
      <w:r>
        <w:rPr>
          <w:rFonts w:ascii="Times New Roman" w:hAnsi="Times New Roman"/>
          <w:sz w:val="24"/>
          <w:szCs w:val="24"/>
        </w:rPr>
        <w:lastRenderedPageBreak/>
        <w:t xml:space="preserve">Barbara </w:t>
      </w:r>
      <w:proofErr w:type="spellStart"/>
      <w:r>
        <w:rPr>
          <w:rFonts w:ascii="Times New Roman" w:hAnsi="Times New Roman"/>
          <w:sz w:val="24"/>
          <w:szCs w:val="24"/>
        </w:rPr>
        <w:t>Scherr</w:t>
      </w:r>
      <w:proofErr w:type="spellEnd"/>
    </w:p>
    <w:p w:rsidR="006D6B9E" w:rsidRDefault="006D6B9E" w:rsidP="006D6B9E">
      <w:pPr>
        <w:rPr>
          <w:rFonts w:ascii="Times New Roman" w:hAnsi="Times New Roman"/>
          <w:sz w:val="24"/>
          <w:szCs w:val="24"/>
        </w:rPr>
      </w:pPr>
      <w:r>
        <w:rPr>
          <w:rFonts w:ascii="Times New Roman" w:hAnsi="Times New Roman"/>
          <w:sz w:val="24"/>
          <w:szCs w:val="24"/>
        </w:rPr>
        <w:t>Donald P. Christian, President</w:t>
      </w:r>
    </w:p>
    <w:p w:rsidR="006D6B9E" w:rsidRDefault="006D6B9E" w:rsidP="006D6B9E">
      <w:pPr>
        <w:rPr>
          <w:rFonts w:ascii="Times New Roman" w:hAnsi="Times New Roman"/>
          <w:sz w:val="24"/>
          <w:szCs w:val="24"/>
        </w:rPr>
      </w:pPr>
      <w:r>
        <w:rPr>
          <w:rFonts w:ascii="Times New Roman" w:hAnsi="Times New Roman"/>
          <w:sz w:val="24"/>
          <w:szCs w:val="24"/>
        </w:rPr>
        <w:t>David P. Ferguson, Interim Executive Director</w:t>
      </w:r>
    </w:p>
    <w:p w:rsidR="006D6B9E" w:rsidRDefault="006D6B9E" w:rsidP="006D6B9E">
      <w:pPr>
        <w:rPr>
          <w:rFonts w:ascii="Times New Roman" w:hAnsi="Times New Roman"/>
          <w:sz w:val="24"/>
          <w:szCs w:val="24"/>
        </w:rPr>
      </w:pPr>
      <w:r>
        <w:rPr>
          <w:rFonts w:ascii="Times New Roman" w:hAnsi="Times New Roman"/>
          <w:sz w:val="24"/>
          <w:szCs w:val="24"/>
        </w:rPr>
        <w:t xml:space="preserve">Shannon </w:t>
      </w:r>
      <w:proofErr w:type="spellStart"/>
      <w:r>
        <w:rPr>
          <w:rFonts w:ascii="Times New Roman" w:hAnsi="Times New Roman"/>
          <w:sz w:val="24"/>
          <w:szCs w:val="24"/>
        </w:rPr>
        <w:t>Roddy</w:t>
      </w:r>
      <w:proofErr w:type="spellEnd"/>
      <w:r>
        <w:rPr>
          <w:rFonts w:ascii="Times New Roman" w:hAnsi="Times New Roman"/>
          <w:sz w:val="24"/>
          <w:szCs w:val="24"/>
        </w:rPr>
        <w:t>, Chief Financial Officer</w:t>
      </w:r>
    </w:p>
    <w:p w:rsidR="001430B8" w:rsidRDefault="001430B8" w:rsidP="001430B8">
      <w:pPr>
        <w:rPr>
          <w:rFonts w:ascii="Times New Roman" w:hAnsi="Times New Roman" w:cs="Times New Roman"/>
          <w:sz w:val="24"/>
          <w:szCs w:val="24"/>
        </w:rPr>
      </w:pPr>
    </w:p>
    <w:p w:rsidR="001430B8" w:rsidRDefault="001430B8" w:rsidP="006C0B69">
      <w:pPr>
        <w:spacing w:after="0"/>
        <w:rPr>
          <w:rFonts w:ascii="Times New Roman" w:hAnsi="Times New Roman" w:cs="Times New Roman"/>
          <w:sz w:val="24"/>
          <w:szCs w:val="24"/>
        </w:rPr>
      </w:pPr>
      <w:r>
        <w:rPr>
          <w:rFonts w:ascii="Times New Roman" w:hAnsi="Times New Roman" w:cs="Times New Roman"/>
          <w:sz w:val="24"/>
          <w:szCs w:val="24"/>
        </w:rPr>
        <w:t>Cc: The Foundation Board</w:t>
      </w:r>
    </w:p>
    <w:p w:rsidR="001430B8"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La</w:t>
      </w:r>
      <w:r w:rsidR="001430B8">
        <w:rPr>
          <w:rFonts w:ascii="Times New Roman" w:hAnsi="Times New Roman" w:cs="Times New Roman"/>
          <w:sz w:val="24"/>
          <w:szCs w:val="24"/>
        </w:rPr>
        <w:t xml:space="preserve">rry </w:t>
      </w:r>
      <w:proofErr w:type="spellStart"/>
      <w:r w:rsidR="001430B8">
        <w:rPr>
          <w:rFonts w:ascii="Times New Roman" w:hAnsi="Times New Roman" w:cs="Times New Roman"/>
          <w:sz w:val="24"/>
          <w:szCs w:val="24"/>
        </w:rPr>
        <w:t>Wolinsky</w:t>
      </w:r>
      <w:proofErr w:type="spellEnd"/>
      <w:r w:rsidR="001430B8">
        <w:rPr>
          <w:rFonts w:ascii="Times New Roman" w:hAnsi="Times New Roman" w:cs="Times New Roman"/>
          <w:sz w:val="24"/>
          <w:szCs w:val="24"/>
        </w:rPr>
        <w:t>, Vice Chair,</w:t>
      </w:r>
    </w:p>
    <w:p w:rsidR="001430B8" w:rsidRDefault="001430B8" w:rsidP="006C0B69">
      <w:pPr>
        <w:spacing w:after="0"/>
        <w:rPr>
          <w:rFonts w:ascii="Times New Roman" w:hAnsi="Times New Roman" w:cs="Times New Roman"/>
          <w:sz w:val="24"/>
          <w:szCs w:val="24"/>
        </w:rPr>
      </w:pPr>
      <w:r>
        <w:rPr>
          <w:rFonts w:ascii="Times New Roman" w:hAnsi="Times New Roman" w:cs="Times New Roman"/>
          <w:sz w:val="24"/>
          <w:szCs w:val="24"/>
        </w:rPr>
        <w:t>Mary Etta Schneider, Treasurer</w:t>
      </w:r>
    </w:p>
    <w:p w:rsidR="001430B8" w:rsidRDefault="001430B8" w:rsidP="006C0B69">
      <w:pPr>
        <w:spacing w:after="0"/>
        <w:rPr>
          <w:rFonts w:ascii="Times New Roman" w:hAnsi="Times New Roman" w:cs="Times New Roman"/>
          <w:sz w:val="24"/>
          <w:szCs w:val="24"/>
        </w:rPr>
      </w:pPr>
      <w:r>
        <w:rPr>
          <w:rFonts w:ascii="Times New Roman" w:hAnsi="Times New Roman" w:cs="Times New Roman"/>
          <w:sz w:val="24"/>
          <w:szCs w:val="24"/>
        </w:rPr>
        <w:t xml:space="preserve">Karen </w:t>
      </w:r>
      <w:r w:rsidR="006C0B69">
        <w:rPr>
          <w:rFonts w:ascii="Times New Roman" w:hAnsi="Times New Roman" w:cs="Times New Roman"/>
          <w:sz w:val="24"/>
          <w:szCs w:val="24"/>
        </w:rPr>
        <w:t xml:space="preserve">K. </w:t>
      </w:r>
      <w:r>
        <w:rPr>
          <w:rFonts w:ascii="Times New Roman" w:hAnsi="Times New Roman" w:cs="Times New Roman"/>
          <w:sz w:val="24"/>
          <w:szCs w:val="24"/>
        </w:rPr>
        <w:t>Brody</w:t>
      </w:r>
      <w:r w:rsidR="006C0B69">
        <w:rPr>
          <w:rFonts w:ascii="Times New Roman" w:hAnsi="Times New Roman" w:cs="Times New Roman"/>
          <w:sz w:val="24"/>
          <w:szCs w:val="24"/>
        </w:rPr>
        <w:t xml:space="preserve"> ’71, ‘80g, Secretary</w:t>
      </w:r>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Arthur A. Anderson</w:t>
      </w:r>
    </w:p>
    <w:p w:rsidR="006C0B69" w:rsidRDefault="006C0B69" w:rsidP="006C0B69">
      <w:pPr>
        <w:spacing w:after="0"/>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Basch</w:t>
      </w:r>
      <w:proofErr w:type="spellEnd"/>
    </w:p>
    <w:p w:rsidR="006C0B69" w:rsidRDefault="006C0B69" w:rsidP="006C0B69">
      <w:pPr>
        <w:spacing w:after="0"/>
        <w:rPr>
          <w:rFonts w:ascii="Times New Roman" w:hAnsi="Times New Roman" w:cs="Times New Roman"/>
          <w:sz w:val="24"/>
          <w:szCs w:val="24"/>
        </w:rPr>
      </w:pPr>
      <w:proofErr w:type="spellStart"/>
      <w:r>
        <w:rPr>
          <w:rFonts w:ascii="Times New Roman" w:hAnsi="Times New Roman" w:cs="Times New Roman"/>
          <w:sz w:val="24"/>
          <w:szCs w:val="24"/>
        </w:rPr>
        <w:t>Leoneard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Boccia</w:t>
      </w:r>
      <w:proofErr w:type="spellEnd"/>
      <w:r>
        <w:rPr>
          <w:rFonts w:ascii="Times New Roman" w:hAnsi="Times New Roman" w:cs="Times New Roman"/>
          <w:sz w:val="24"/>
          <w:szCs w:val="24"/>
        </w:rPr>
        <w:t xml:space="preserve"> ‘89</w:t>
      </w:r>
    </w:p>
    <w:p w:rsidR="006C0B69" w:rsidRDefault="006C0B69" w:rsidP="006C0B69">
      <w:pPr>
        <w:spacing w:after="0"/>
        <w:rPr>
          <w:rFonts w:ascii="Times New Roman" w:hAnsi="Times New Roman" w:cs="Times New Roman"/>
          <w:sz w:val="24"/>
          <w:szCs w:val="24"/>
        </w:rPr>
      </w:pPr>
      <w:proofErr w:type="spellStart"/>
      <w:r>
        <w:rPr>
          <w:rFonts w:ascii="Times New Roman" w:hAnsi="Times New Roman" w:cs="Times New Roman"/>
          <w:sz w:val="24"/>
          <w:szCs w:val="24"/>
        </w:rPr>
        <w:t>Julliet</w:t>
      </w:r>
      <w:proofErr w:type="spellEnd"/>
      <w:r>
        <w:rPr>
          <w:rFonts w:ascii="Times New Roman" w:hAnsi="Times New Roman" w:cs="Times New Roman"/>
          <w:sz w:val="24"/>
          <w:szCs w:val="24"/>
        </w:rPr>
        <w:t xml:space="preserve"> Bryan-</w:t>
      </w:r>
      <w:proofErr w:type="spellStart"/>
      <w:r>
        <w:rPr>
          <w:rFonts w:ascii="Times New Roman" w:hAnsi="Times New Roman" w:cs="Times New Roman"/>
          <w:sz w:val="24"/>
          <w:szCs w:val="24"/>
        </w:rPr>
        <w:t>Coxum</w:t>
      </w:r>
      <w:proofErr w:type="spellEnd"/>
      <w:r>
        <w:rPr>
          <w:rFonts w:ascii="Times New Roman" w:hAnsi="Times New Roman" w:cs="Times New Roman"/>
          <w:sz w:val="24"/>
          <w:szCs w:val="24"/>
        </w:rPr>
        <w:t xml:space="preserve"> ’92, CAS ‘12</w:t>
      </w:r>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Anthony Costa</w:t>
      </w:r>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Brent J. Cutler ‘79</w:t>
      </w:r>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 xml:space="preserve">David A. </w:t>
      </w:r>
      <w:proofErr w:type="spellStart"/>
      <w:r>
        <w:rPr>
          <w:rFonts w:ascii="Times New Roman" w:hAnsi="Times New Roman" w:cs="Times New Roman"/>
          <w:sz w:val="24"/>
          <w:szCs w:val="24"/>
        </w:rPr>
        <w:t>Dorsky</w:t>
      </w:r>
      <w:proofErr w:type="spellEnd"/>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 xml:space="preserve">Noah P. </w:t>
      </w:r>
      <w:proofErr w:type="spellStart"/>
      <w:r>
        <w:rPr>
          <w:rFonts w:ascii="Times New Roman" w:hAnsi="Times New Roman" w:cs="Times New Roman"/>
          <w:sz w:val="24"/>
          <w:szCs w:val="24"/>
        </w:rPr>
        <w:t>Dorsky</w:t>
      </w:r>
      <w:proofErr w:type="spellEnd"/>
    </w:p>
    <w:p w:rsidR="006C0B69" w:rsidRDefault="006C0B69" w:rsidP="006C0B69">
      <w:pPr>
        <w:spacing w:after="0"/>
        <w:rPr>
          <w:rFonts w:ascii="Times New Roman" w:hAnsi="Times New Roman" w:cs="Times New Roman"/>
          <w:sz w:val="24"/>
          <w:szCs w:val="24"/>
        </w:rPr>
      </w:pPr>
      <w:r>
        <w:rPr>
          <w:rFonts w:ascii="Times New Roman" w:hAnsi="Times New Roman" w:cs="Times New Roman"/>
          <w:sz w:val="24"/>
          <w:szCs w:val="24"/>
        </w:rPr>
        <w:t xml:space="preserve">Everton </w:t>
      </w:r>
      <w:proofErr w:type="spellStart"/>
      <w:r>
        <w:rPr>
          <w:rFonts w:ascii="Times New Roman" w:hAnsi="Times New Roman" w:cs="Times New Roman"/>
          <w:sz w:val="24"/>
          <w:szCs w:val="24"/>
        </w:rPr>
        <w:t>Henriques</w:t>
      </w:r>
      <w:proofErr w:type="spellEnd"/>
      <w:r>
        <w:rPr>
          <w:rFonts w:ascii="Times New Roman" w:hAnsi="Times New Roman" w:cs="Times New Roman"/>
          <w:sz w:val="24"/>
          <w:szCs w:val="24"/>
        </w:rPr>
        <w:t xml:space="preserve"> ’78, ‘83g</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 xml:space="preserve">Mickey </w:t>
      </w:r>
      <w:proofErr w:type="spellStart"/>
      <w:r>
        <w:rPr>
          <w:rFonts w:ascii="Times New Roman" w:hAnsi="Times New Roman" w:cs="Times New Roman"/>
          <w:sz w:val="24"/>
          <w:szCs w:val="24"/>
        </w:rPr>
        <w:t>jamal</w:t>
      </w:r>
      <w:proofErr w:type="spellEnd"/>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Peter Kane ‘69</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Michael T. Keegan</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 xml:space="preserve">Myra </w:t>
      </w:r>
      <w:proofErr w:type="spellStart"/>
      <w:r>
        <w:rPr>
          <w:rFonts w:ascii="Times New Roman" w:hAnsi="Times New Roman" w:cs="Times New Roman"/>
          <w:sz w:val="24"/>
          <w:szCs w:val="24"/>
        </w:rPr>
        <w:t>Kressner</w:t>
      </w:r>
      <w:proofErr w:type="spellEnd"/>
      <w:r>
        <w:rPr>
          <w:rFonts w:ascii="Times New Roman" w:hAnsi="Times New Roman" w:cs="Times New Roman"/>
          <w:sz w:val="24"/>
          <w:szCs w:val="24"/>
        </w:rPr>
        <w:t xml:space="preserve"> ‘76</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McShance</w:t>
      </w:r>
      <w:proofErr w:type="spellEnd"/>
      <w:r>
        <w:rPr>
          <w:rFonts w:ascii="Times New Roman" w:hAnsi="Times New Roman" w:cs="Times New Roman"/>
          <w:sz w:val="24"/>
          <w:szCs w:val="24"/>
        </w:rPr>
        <w:t xml:space="preserve"> ‘74</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James A. Parrish</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Scherr</w:t>
      </w:r>
      <w:proofErr w:type="spellEnd"/>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Donald P. Christian, President</w:t>
      </w:r>
    </w:p>
    <w:p w:rsidR="002E7507"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David P. Ferguson, Interim Executive Director</w:t>
      </w:r>
    </w:p>
    <w:p w:rsidR="002E7507" w:rsidRPr="001430B8" w:rsidRDefault="002E7507" w:rsidP="006C0B69">
      <w:pPr>
        <w:spacing w:after="0"/>
        <w:rPr>
          <w:rFonts w:ascii="Times New Roman" w:hAnsi="Times New Roman" w:cs="Times New Roman"/>
          <w:sz w:val="24"/>
          <w:szCs w:val="24"/>
        </w:rPr>
      </w:pPr>
      <w:r>
        <w:rPr>
          <w:rFonts w:ascii="Times New Roman" w:hAnsi="Times New Roman" w:cs="Times New Roman"/>
          <w:sz w:val="24"/>
          <w:szCs w:val="24"/>
        </w:rPr>
        <w:t xml:space="preserve">Shannon </w:t>
      </w:r>
      <w:proofErr w:type="spellStart"/>
      <w:r>
        <w:rPr>
          <w:rFonts w:ascii="Times New Roman" w:hAnsi="Times New Roman" w:cs="Times New Roman"/>
          <w:sz w:val="24"/>
          <w:szCs w:val="24"/>
        </w:rPr>
        <w:t>Roddy</w:t>
      </w:r>
      <w:proofErr w:type="spellEnd"/>
      <w:r>
        <w:rPr>
          <w:rFonts w:ascii="Times New Roman" w:hAnsi="Times New Roman" w:cs="Times New Roman"/>
          <w:sz w:val="24"/>
          <w:szCs w:val="24"/>
        </w:rPr>
        <w:t>, Chief Financial Officer</w:t>
      </w:r>
    </w:p>
    <w:sectPr w:rsidR="002E7507" w:rsidRPr="001430B8" w:rsidSect="00A55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30B8"/>
    <w:rsid w:val="001430B8"/>
    <w:rsid w:val="002E7507"/>
    <w:rsid w:val="006C0B69"/>
    <w:rsid w:val="006D6B9E"/>
    <w:rsid w:val="00A5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3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New Paltz</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dcterms:created xsi:type="dcterms:W3CDTF">2013-07-25T18:51:00Z</dcterms:created>
  <dcterms:modified xsi:type="dcterms:W3CDTF">2013-07-25T23:11:00Z</dcterms:modified>
</cp:coreProperties>
</file>