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B5" w:rsidRDefault="006617B5" w:rsidP="006617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FF7491">
        <w:rPr>
          <w:rFonts w:eastAsia="Times New Roman" w:cs="Arial"/>
          <w:color w:val="222222"/>
          <w:sz w:val="20"/>
          <w:szCs w:val="20"/>
        </w:rPr>
        <w:t xml:space="preserve">Town of New Paltz                   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    </w:t>
      </w:r>
      <w:r w:rsidRPr="00FF7491">
        <w:rPr>
          <w:rFonts w:eastAsia="Times New Roman" w:cs="Arial"/>
          <w:color w:val="222222"/>
          <w:sz w:val="20"/>
          <w:szCs w:val="20"/>
        </w:rPr>
        <w:t xml:space="preserve">Environmental Conservation </w:t>
      </w:r>
      <w:r w:rsidR="000B5D3C">
        <w:rPr>
          <w:rFonts w:eastAsia="Times New Roman" w:cs="Arial"/>
          <w:color w:val="222222"/>
          <w:sz w:val="20"/>
          <w:szCs w:val="20"/>
        </w:rPr>
        <w:t>Board Meets with Environmental Policy Bd.</w:t>
      </w:r>
      <w:r w:rsidRPr="00FF7491">
        <w:rPr>
          <w:rFonts w:eastAsia="Times New Roman" w:cs="Arial"/>
          <w:color w:val="222222"/>
          <w:sz w:val="20"/>
          <w:szCs w:val="20"/>
        </w:rPr>
        <w:t xml:space="preserve">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  </w:t>
      </w:r>
      <w:r w:rsidR="000B5D3C">
        <w:rPr>
          <w:rFonts w:eastAsia="Times New Roman" w:cs="Arial"/>
          <w:color w:val="222222"/>
          <w:sz w:val="20"/>
          <w:szCs w:val="20"/>
        </w:rPr>
        <w:t>March 14</w:t>
      </w:r>
      <w:r w:rsidR="00D71619">
        <w:rPr>
          <w:rFonts w:eastAsia="Times New Roman" w:cs="Arial"/>
          <w:color w:val="222222"/>
          <w:sz w:val="20"/>
          <w:szCs w:val="20"/>
        </w:rPr>
        <w:t xml:space="preserve">, </w:t>
      </w:r>
      <w:r w:rsidR="000B5D3C">
        <w:rPr>
          <w:rFonts w:eastAsia="Times New Roman" w:cs="Arial"/>
          <w:color w:val="222222"/>
          <w:sz w:val="20"/>
          <w:szCs w:val="20"/>
        </w:rPr>
        <w:t>2019</w:t>
      </w:r>
    </w:p>
    <w:p w:rsidR="000B5D3C" w:rsidRDefault="000B5D3C" w:rsidP="006617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Village Hall </w:t>
      </w:r>
    </w:p>
    <w:p w:rsidR="000B5D3C" w:rsidRPr="00FF7491" w:rsidRDefault="000B5D3C" w:rsidP="006617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6:30pm</w:t>
      </w:r>
    </w:p>
    <w:p w:rsidR="006617B5" w:rsidRPr="00FF7491" w:rsidRDefault="006617B5" w:rsidP="006617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6617B5" w:rsidRPr="00FF7491" w:rsidRDefault="006617B5" w:rsidP="006617B5">
      <w:pPr>
        <w:rPr>
          <w:sz w:val="20"/>
          <w:szCs w:val="20"/>
        </w:rPr>
      </w:pPr>
      <w:r w:rsidRPr="00FF7491">
        <w:rPr>
          <w:rFonts w:eastAsia="Times New Roman" w:cs="Arial"/>
          <w:color w:val="222222"/>
          <w:sz w:val="20"/>
          <w:szCs w:val="20"/>
        </w:rPr>
        <w:t xml:space="preserve">Participants:  </w:t>
      </w:r>
      <w:r w:rsidR="00EA1123">
        <w:rPr>
          <w:sz w:val="20"/>
          <w:szCs w:val="20"/>
        </w:rPr>
        <w:t>Ingrid Haeckel,</w:t>
      </w:r>
      <w:r w:rsidRPr="00FF7491">
        <w:rPr>
          <w:sz w:val="20"/>
          <w:szCs w:val="20"/>
        </w:rPr>
        <w:t xml:space="preserve"> Kenji Tierney, </w:t>
      </w:r>
      <w:r w:rsidR="000E66C3">
        <w:rPr>
          <w:sz w:val="20"/>
          <w:szCs w:val="20"/>
        </w:rPr>
        <w:t>Rose Rudnitski</w:t>
      </w:r>
      <w:r w:rsidR="007B25A0">
        <w:rPr>
          <w:sz w:val="20"/>
          <w:szCs w:val="20"/>
        </w:rPr>
        <w:t xml:space="preserve"> (via telephone)</w:t>
      </w:r>
      <w:r w:rsidR="000E66C3">
        <w:rPr>
          <w:sz w:val="20"/>
          <w:szCs w:val="20"/>
        </w:rPr>
        <w:t xml:space="preserve">, </w:t>
      </w:r>
      <w:r w:rsidR="007B25A0">
        <w:rPr>
          <w:sz w:val="20"/>
          <w:szCs w:val="20"/>
        </w:rPr>
        <w:t>Ted Nitza</w:t>
      </w:r>
      <w:r w:rsidR="006D50BE">
        <w:rPr>
          <w:sz w:val="20"/>
          <w:szCs w:val="20"/>
        </w:rPr>
        <w:t xml:space="preserve">, </w:t>
      </w:r>
      <w:r w:rsidR="00CF7AB5">
        <w:rPr>
          <w:sz w:val="20"/>
          <w:szCs w:val="20"/>
        </w:rPr>
        <w:t>Susan Wile,</w:t>
      </w:r>
      <w:r w:rsidR="00ED0FBC">
        <w:rPr>
          <w:sz w:val="20"/>
          <w:szCs w:val="20"/>
        </w:rPr>
        <w:t xml:space="preserve"> Jim Littlefoot,</w:t>
      </w:r>
      <w:r w:rsidR="00CF7AB5">
        <w:rPr>
          <w:sz w:val="20"/>
          <w:szCs w:val="20"/>
        </w:rPr>
        <w:t xml:space="preserve"> </w:t>
      </w:r>
      <w:r w:rsidR="000F35C1">
        <w:rPr>
          <w:sz w:val="20"/>
          <w:szCs w:val="20"/>
        </w:rPr>
        <w:t xml:space="preserve">Jonathan </w:t>
      </w:r>
      <w:r w:rsidR="00365C6C">
        <w:rPr>
          <w:sz w:val="20"/>
          <w:szCs w:val="20"/>
        </w:rPr>
        <w:t xml:space="preserve">(Yoni) </w:t>
      </w:r>
      <w:r w:rsidR="000F35C1">
        <w:rPr>
          <w:sz w:val="20"/>
          <w:szCs w:val="20"/>
        </w:rPr>
        <w:t xml:space="preserve">Schwartz, </w:t>
      </w:r>
      <w:r w:rsidR="000B5D3C">
        <w:rPr>
          <w:sz w:val="20"/>
          <w:szCs w:val="20"/>
        </w:rPr>
        <w:t>Janelle Peotter</w:t>
      </w:r>
      <w:r w:rsidR="00E940E2">
        <w:rPr>
          <w:sz w:val="20"/>
          <w:szCs w:val="20"/>
        </w:rPr>
        <w:t xml:space="preserve">, and Julie </w:t>
      </w:r>
      <w:r w:rsidR="00513625" w:rsidRPr="00513625">
        <w:rPr>
          <w:sz w:val="20"/>
          <w:szCs w:val="20"/>
        </w:rPr>
        <w:t xml:space="preserve">Seyfert </w:t>
      </w:r>
      <w:r w:rsidR="00E940E2" w:rsidRPr="00513625">
        <w:rPr>
          <w:sz w:val="20"/>
          <w:szCs w:val="20"/>
        </w:rPr>
        <w:t>Lillis</w:t>
      </w:r>
      <w:r w:rsidR="000B5D3C">
        <w:rPr>
          <w:sz w:val="20"/>
          <w:szCs w:val="20"/>
        </w:rPr>
        <w:t xml:space="preserve"> (Tow</w:t>
      </w:r>
      <w:r w:rsidR="00AF152C">
        <w:rPr>
          <w:sz w:val="20"/>
          <w:szCs w:val="20"/>
        </w:rPr>
        <w:t xml:space="preserve">n Bd.) and members of the EPB; </w:t>
      </w:r>
      <w:r w:rsidR="000B5D3C">
        <w:rPr>
          <w:sz w:val="20"/>
          <w:szCs w:val="20"/>
        </w:rPr>
        <w:t>Greg Huxton, Rachel</w:t>
      </w:r>
      <w:r w:rsidR="00AF152C">
        <w:rPr>
          <w:sz w:val="20"/>
          <w:szCs w:val="20"/>
        </w:rPr>
        <w:t xml:space="preserve"> Lagodka</w:t>
      </w:r>
      <w:r w:rsidR="000B5D3C">
        <w:rPr>
          <w:sz w:val="20"/>
          <w:szCs w:val="20"/>
        </w:rPr>
        <w:t>, Ariana Basco, Don Kerr</w:t>
      </w:r>
      <w:r w:rsidR="00AF152C">
        <w:rPr>
          <w:sz w:val="20"/>
          <w:szCs w:val="20"/>
        </w:rPr>
        <w:t xml:space="preserve"> (Liaison</w:t>
      </w:r>
      <w:r w:rsidR="0070389F">
        <w:rPr>
          <w:sz w:val="20"/>
          <w:szCs w:val="20"/>
        </w:rPr>
        <w:t>)</w:t>
      </w:r>
      <w:r w:rsidR="000B5D3C">
        <w:rPr>
          <w:sz w:val="20"/>
          <w:szCs w:val="20"/>
        </w:rPr>
        <w:t>, Susan St</w:t>
      </w:r>
      <w:r w:rsidR="00AF152C">
        <w:rPr>
          <w:sz w:val="20"/>
          <w:szCs w:val="20"/>
        </w:rPr>
        <w:t>essin-Coh</w:t>
      </w:r>
      <w:r w:rsidR="0043565B">
        <w:rPr>
          <w:sz w:val="20"/>
          <w:szCs w:val="20"/>
        </w:rPr>
        <w:t>n</w:t>
      </w:r>
      <w:proofErr w:type="gramStart"/>
      <w:r w:rsidR="0043565B">
        <w:rPr>
          <w:sz w:val="20"/>
          <w:szCs w:val="20"/>
        </w:rPr>
        <w:t>,  Daniel</w:t>
      </w:r>
      <w:proofErr w:type="gramEnd"/>
      <w:r w:rsidR="0043565B">
        <w:rPr>
          <w:sz w:val="20"/>
          <w:szCs w:val="20"/>
        </w:rPr>
        <w:t xml:space="preserve"> Lubitowski, </w:t>
      </w:r>
      <w:r w:rsidR="003D66A3">
        <w:rPr>
          <w:sz w:val="20"/>
          <w:szCs w:val="20"/>
        </w:rPr>
        <w:t>Greg, Atabe – Piglets from High School.</w:t>
      </w:r>
    </w:p>
    <w:p w:rsidR="00E65362" w:rsidRDefault="006617B5">
      <w:pPr>
        <w:rPr>
          <w:sz w:val="20"/>
          <w:szCs w:val="20"/>
        </w:rPr>
      </w:pPr>
      <w:r w:rsidRPr="00FF7491">
        <w:rPr>
          <w:sz w:val="20"/>
          <w:szCs w:val="20"/>
        </w:rPr>
        <w:t>Public Comments: None</w:t>
      </w:r>
      <w:r w:rsidR="00FF74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23CBE">
        <w:rPr>
          <w:sz w:val="20"/>
          <w:szCs w:val="20"/>
        </w:rPr>
        <w:t xml:space="preserve">                              </w:t>
      </w:r>
      <w:r w:rsidR="000B5D3C">
        <w:rPr>
          <w:sz w:val="20"/>
          <w:szCs w:val="20"/>
        </w:rPr>
        <w:t>Meeting called to order at 6:40pm</w:t>
      </w:r>
      <w:r w:rsidRPr="00FF7491">
        <w:rPr>
          <w:sz w:val="20"/>
          <w:szCs w:val="20"/>
        </w:rPr>
        <w:t xml:space="preserve"> </w:t>
      </w:r>
      <w:r w:rsidR="00FF7491">
        <w:rPr>
          <w:sz w:val="20"/>
          <w:szCs w:val="20"/>
        </w:rPr>
        <w:t xml:space="preserve"> </w:t>
      </w:r>
    </w:p>
    <w:p w:rsidR="00CE6C0C" w:rsidRDefault="000B5D3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February</w:t>
      </w:r>
      <w:r w:rsidR="00EA1123">
        <w:rPr>
          <w:sz w:val="20"/>
          <w:szCs w:val="20"/>
        </w:rPr>
        <w:t xml:space="preserve"> </w:t>
      </w:r>
      <w:r w:rsidR="00E65362">
        <w:rPr>
          <w:sz w:val="20"/>
          <w:szCs w:val="20"/>
        </w:rPr>
        <w:t xml:space="preserve">minutes approved </w:t>
      </w:r>
      <w:r w:rsidR="00EA1123">
        <w:rPr>
          <w:sz w:val="20"/>
          <w:szCs w:val="20"/>
        </w:rPr>
        <w:t>by</w:t>
      </w:r>
      <w:r w:rsidR="00AF152C">
        <w:rPr>
          <w:sz w:val="20"/>
          <w:szCs w:val="20"/>
        </w:rPr>
        <w:t xml:space="preserve"> all members present (6</w:t>
      </w:r>
      <w:r w:rsidR="000F35C1">
        <w:rPr>
          <w:sz w:val="20"/>
          <w:szCs w:val="20"/>
        </w:rPr>
        <w:t>)</w:t>
      </w:r>
      <w:r w:rsidR="00EA1123">
        <w:rPr>
          <w:sz w:val="20"/>
          <w:szCs w:val="20"/>
        </w:rPr>
        <w:t xml:space="preserve"> with</w:t>
      </w:r>
      <w:r w:rsidR="00CF7AB5">
        <w:rPr>
          <w:sz w:val="20"/>
          <w:szCs w:val="20"/>
        </w:rPr>
        <w:t xml:space="preserve"> </w:t>
      </w:r>
      <w:r w:rsidR="00EA1123">
        <w:rPr>
          <w:sz w:val="20"/>
          <w:szCs w:val="20"/>
        </w:rPr>
        <w:t xml:space="preserve">0 </w:t>
      </w:r>
      <w:r w:rsidR="00CF7AB5">
        <w:rPr>
          <w:sz w:val="20"/>
          <w:szCs w:val="20"/>
        </w:rPr>
        <w:t>abstentions.</w:t>
      </w:r>
      <w:proofErr w:type="gramEnd"/>
      <w:r w:rsidR="00FF7491">
        <w:rPr>
          <w:sz w:val="20"/>
          <w:szCs w:val="20"/>
        </w:rPr>
        <w:t xml:space="preserve">  </w:t>
      </w:r>
    </w:p>
    <w:p w:rsidR="00AF152C" w:rsidRPr="00AA7259" w:rsidRDefault="00AF152C">
      <w:pPr>
        <w:rPr>
          <w:b/>
          <w:sz w:val="20"/>
          <w:szCs w:val="20"/>
        </w:rPr>
      </w:pPr>
      <w:r w:rsidRPr="00AA7259">
        <w:rPr>
          <w:b/>
          <w:sz w:val="20"/>
          <w:szCs w:val="20"/>
        </w:rPr>
        <w:t>MISCELLANEOUS</w:t>
      </w:r>
      <w:r w:rsidR="00AA7259" w:rsidRPr="00AA7259">
        <w:rPr>
          <w:b/>
          <w:sz w:val="20"/>
          <w:szCs w:val="20"/>
        </w:rPr>
        <w:t xml:space="preserve"> EPB &amp; EnCB</w:t>
      </w:r>
      <w:r w:rsidRPr="00AA7259">
        <w:rPr>
          <w:b/>
          <w:sz w:val="20"/>
          <w:szCs w:val="20"/>
        </w:rPr>
        <w:t>:</w:t>
      </w:r>
    </w:p>
    <w:p w:rsidR="000B5D3C" w:rsidRPr="00AF152C" w:rsidRDefault="000B5D3C" w:rsidP="00AF152C">
      <w:pPr>
        <w:pStyle w:val="ListParagraph"/>
        <w:numPr>
          <w:ilvl w:val="0"/>
          <w:numId w:val="28"/>
          <w:numberingChange w:id="0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>April 10</w:t>
      </w:r>
      <w:r w:rsidR="00ED0FBC" w:rsidRPr="00AF152C">
        <w:rPr>
          <w:sz w:val="20"/>
          <w:szCs w:val="20"/>
        </w:rPr>
        <w:t xml:space="preserve"> and April 27 (earth day)</w:t>
      </w:r>
      <w:r w:rsidRPr="00AF152C">
        <w:rPr>
          <w:sz w:val="20"/>
          <w:szCs w:val="20"/>
        </w:rPr>
        <w:t xml:space="preserve"> – </w:t>
      </w:r>
      <w:r w:rsidR="00ED0FBC" w:rsidRPr="00AF152C">
        <w:rPr>
          <w:sz w:val="20"/>
          <w:szCs w:val="20"/>
        </w:rPr>
        <w:t>Public information session on CEA’s</w:t>
      </w:r>
      <w:r w:rsidRPr="00AF152C">
        <w:rPr>
          <w:sz w:val="20"/>
          <w:szCs w:val="20"/>
        </w:rPr>
        <w:t>.</w:t>
      </w:r>
    </w:p>
    <w:p w:rsidR="00ED0FBC" w:rsidRPr="00AF152C" w:rsidRDefault="00ED0FBC" w:rsidP="00AF152C">
      <w:pPr>
        <w:pStyle w:val="ListParagraph"/>
        <w:numPr>
          <w:ilvl w:val="0"/>
          <w:numId w:val="28"/>
          <w:numberingChange w:id="1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 xml:space="preserve">Transhudson </w:t>
      </w:r>
      <w:r w:rsidR="00DA4EF4">
        <w:rPr>
          <w:sz w:val="20"/>
          <w:szCs w:val="20"/>
        </w:rPr>
        <w:t xml:space="preserve">- </w:t>
      </w:r>
      <w:r w:rsidRPr="00AF152C">
        <w:rPr>
          <w:sz w:val="20"/>
          <w:szCs w:val="20"/>
        </w:rPr>
        <w:t>no updates -- move to planning bd. projects.</w:t>
      </w:r>
    </w:p>
    <w:p w:rsidR="00ED0FBC" w:rsidRPr="00AF152C" w:rsidRDefault="00ED0FBC" w:rsidP="00AF152C">
      <w:pPr>
        <w:pStyle w:val="ListParagraph"/>
        <w:numPr>
          <w:ilvl w:val="0"/>
          <w:numId w:val="28"/>
          <w:numberingChange w:id="2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>Amphibi</w:t>
      </w:r>
      <w:r w:rsidR="005C7D68">
        <w:rPr>
          <w:sz w:val="20"/>
          <w:szCs w:val="20"/>
        </w:rPr>
        <w:t xml:space="preserve">an migration volunteers needed - </w:t>
      </w:r>
      <w:r w:rsidRPr="00AF152C">
        <w:rPr>
          <w:sz w:val="20"/>
          <w:szCs w:val="20"/>
        </w:rPr>
        <w:t>Old Kingston Rd., Dug Rd., Plutarch Rd.,</w:t>
      </w:r>
      <w:r w:rsidR="00AF152C">
        <w:rPr>
          <w:sz w:val="20"/>
          <w:szCs w:val="20"/>
        </w:rPr>
        <w:t xml:space="preserve"> etc.</w:t>
      </w:r>
      <w:r w:rsidRPr="00AF152C">
        <w:rPr>
          <w:sz w:val="20"/>
          <w:szCs w:val="20"/>
        </w:rPr>
        <w:t xml:space="preserve"> </w:t>
      </w:r>
    </w:p>
    <w:p w:rsidR="00ED0FBC" w:rsidRPr="00AF152C" w:rsidRDefault="00ED0FBC" w:rsidP="00AF152C">
      <w:pPr>
        <w:pStyle w:val="ListParagraph"/>
        <w:numPr>
          <w:ilvl w:val="0"/>
          <w:numId w:val="28"/>
          <w:numberingChange w:id="3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 xml:space="preserve">Ingrid doing salamander story time on Saturday. </w:t>
      </w:r>
    </w:p>
    <w:p w:rsidR="00ED0FBC" w:rsidRPr="00AF152C" w:rsidRDefault="00ED0FBC" w:rsidP="00AF152C">
      <w:pPr>
        <w:pStyle w:val="ListParagraph"/>
        <w:numPr>
          <w:ilvl w:val="0"/>
          <w:numId w:val="28"/>
          <w:numberingChange w:id="4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 xml:space="preserve">Farm Fest April 26 – </w:t>
      </w:r>
      <w:r w:rsidR="00AF152C">
        <w:rPr>
          <w:sz w:val="20"/>
          <w:szCs w:val="20"/>
        </w:rPr>
        <w:t xml:space="preserve">To promote Bee City USA, </w:t>
      </w:r>
      <w:r w:rsidRPr="00AF152C">
        <w:rPr>
          <w:sz w:val="20"/>
          <w:szCs w:val="20"/>
        </w:rPr>
        <w:t>Rose will have</w:t>
      </w:r>
      <w:r w:rsidR="00AF152C">
        <w:rPr>
          <w:sz w:val="20"/>
          <w:szCs w:val="20"/>
        </w:rPr>
        <w:t xml:space="preserve"> a table with Rachel giving</w:t>
      </w:r>
      <w:r w:rsidRPr="00AF152C">
        <w:rPr>
          <w:sz w:val="20"/>
          <w:szCs w:val="20"/>
        </w:rPr>
        <w:t xml:space="preserve"> pollinator friendly se</w:t>
      </w:r>
      <w:r w:rsidR="00AF152C">
        <w:rPr>
          <w:sz w:val="20"/>
          <w:szCs w:val="20"/>
        </w:rPr>
        <w:t>eds</w:t>
      </w:r>
    </w:p>
    <w:p w:rsidR="00ED0FBC" w:rsidRPr="00AF152C" w:rsidRDefault="00ED0FBC" w:rsidP="00AF152C">
      <w:pPr>
        <w:pStyle w:val="ListParagraph"/>
        <w:numPr>
          <w:ilvl w:val="0"/>
          <w:numId w:val="28"/>
          <w:numberingChange w:id="5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>Plastic Bag in Village – two public hearings – thick ones used at</w:t>
      </w:r>
      <w:r w:rsidR="00963C86" w:rsidRPr="00AF152C">
        <w:rPr>
          <w:sz w:val="20"/>
          <w:szCs w:val="20"/>
        </w:rPr>
        <w:t xml:space="preserve"> Otter, In Good Taste, My Market</w:t>
      </w:r>
    </w:p>
    <w:p w:rsidR="00963C86" w:rsidRPr="00AF152C" w:rsidRDefault="00963C86" w:rsidP="00AF152C">
      <w:pPr>
        <w:pStyle w:val="ListParagraph"/>
        <w:numPr>
          <w:ilvl w:val="0"/>
          <w:numId w:val="28"/>
          <w:numberingChange w:id="6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>EPB intern</w:t>
      </w:r>
      <w:r w:rsidR="009822E1" w:rsidRPr="00AF152C">
        <w:rPr>
          <w:sz w:val="20"/>
          <w:szCs w:val="20"/>
        </w:rPr>
        <w:t xml:space="preserve"> Jessie</w:t>
      </w:r>
      <w:r w:rsidRPr="00AF152C">
        <w:rPr>
          <w:sz w:val="20"/>
          <w:szCs w:val="20"/>
        </w:rPr>
        <w:t xml:space="preserve"> – working on two letters to editor</w:t>
      </w:r>
    </w:p>
    <w:p w:rsidR="00963C86" w:rsidRPr="00AF152C" w:rsidRDefault="00963C86" w:rsidP="00AF152C">
      <w:pPr>
        <w:pStyle w:val="ListParagraph"/>
        <w:numPr>
          <w:ilvl w:val="0"/>
          <w:numId w:val="28"/>
          <w:numberingChange w:id="7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>Paint swap – per Greg</w:t>
      </w:r>
      <w:r w:rsidR="00AA7259">
        <w:rPr>
          <w:sz w:val="20"/>
          <w:szCs w:val="20"/>
        </w:rPr>
        <w:t xml:space="preserve"> every second Saturday</w:t>
      </w:r>
      <w:r w:rsidRPr="00AF152C">
        <w:rPr>
          <w:sz w:val="20"/>
          <w:szCs w:val="20"/>
        </w:rPr>
        <w:t xml:space="preserve"> from 9-11. Pick up any time. Need volunteers</w:t>
      </w:r>
    </w:p>
    <w:p w:rsidR="00963C86" w:rsidRPr="00AF152C" w:rsidRDefault="00963C86" w:rsidP="00AF152C">
      <w:pPr>
        <w:pStyle w:val="ListParagraph"/>
        <w:numPr>
          <w:ilvl w:val="0"/>
          <w:numId w:val="28"/>
          <w:numberingChange w:id="8" w:author="Ingrid Haeckel" w:date="2019-05-05T22:55:00Z" w:original=""/>
        </w:numPr>
        <w:rPr>
          <w:sz w:val="20"/>
          <w:szCs w:val="20"/>
        </w:rPr>
      </w:pPr>
      <w:r w:rsidRPr="00AF152C">
        <w:rPr>
          <w:sz w:val="20"/>
          <w:szCs w:val="20"/>
        </w:rPr>
        <w:t>Methane to energy – got response from co</w:t>
      </w:r>
      <w:r w:rsidR="005C7D68">
        <w:rPr>
          <w:sz w:val="20"/>
          <w:szCs w:val="20"/>
        </w:rPr>
        <w:t>mpany. Intern did report. Sales</w:t>
      </w:r>
      <w:r w:rsidRPr="00AF152C">
        <w:rPr>
          <w:sz w:val="20"/>
          <w:szCs w:val="20"/>
        </w:rPr>
        <w:t>man asserts payback i</w:t>
      </w:r>
      <w:r w:rsidR="00DA4EF4">
        <w:rPr>
          <w:sz w:val="20"/>
          <w:szCs w:val="20"/>
        </w:rPr>
        <w:t>n 3 years.</w:t>
      </w:r>
    </w:p>
    <w:p w:rsidR="00AA7259" w:rsidRPr="00AA7259" w:rsidRDefault="00AA7259" w:rsidP="00AA7259">
      <w:pPr>
        <w:pStyle w:val="ListParagraph"/>
        <w:numPr>
          <w:ilvl w:val="0"/>
          <w:numId w:val="28"/>
          <w:numberingChange w:id="9" w:author="Ingrid Haeckel" w:date="2019-05-05T22:55:00Z" w:original=""/>
        </w:numPr>
        <w:rPr>
          <w:sz w:val="20"/>
          <w:szCs w:val="20"/>
        </w:rPr>
      </w:pPr>
      <w:r>
        <w:rPr>
          <w:sz w:val="20"/>
          <w:szCs w:val="20"/>
        </w:rPr>
        <w:t>Susan called compliance officer for visiting recycling center in Albany and w</w:t>
      </w:r>
      <w:r w:rsidRPr="00AA7259">
        <w:rPr>
          <w:sz w:val="20"/>
          <w:szCs w:val="20"/>
        </w:rPr>
        <w:t>ill get 3</w:t>
      </w:r>
      <w:r>
        <w:rPr>
          <w:sz w:val="20"/>
          <w:szCs w:val="20"/>
        </w:rPr>
        <w:t xml:space="preserve"> possible dates to see</w:t>
      </w:r>
      <w:r w:rsidRPr="00AA7259">
        <w:rPr>
          <w:sz w:val="20"/>
          <w:szCs w:val="20"/>
        </w:rPr>
        <w:t xml:space="preserve"> center</w:t>
      </w:r>
      <w:r>
        <w:rPr>
          <w:sz w:val="20"/>
          <w:szCs w:val="20"/>
        </w:rPr>
        <w:t xml:space="preserve"> </w:t>
      </w:r>
      <w:r w:rsidRPr="00AA7259">
        <w:rPr>
          <w:sz w:val="20"/>
          <w:szCs w:val="20"/>
        </w:rPr>
        <w:t>with reporter from paper. Lisa Mitten from SUNY wants to go.</w:t>
      </w:r>
    </w:p>
    <w:p w:rsidR="009822E1" w:rsidRPr="00AA7259" w:rsidRDefault="009822E1" w:rsidP="00AA7259">
      <w:pPr>
        <w:pStyle w:val="ListParagraph"/>
        <w:numPr>
          <w:ilvl w:val="0"/>
          <w:numId w:val="28"/>
          <w:numberingChange w:id="10" w:author="Ingrid Haeckel" w:date="2019-05-05T22:55:00Z" w:original=""/>
        </w:numPr>
        <w:rPr>
          <w:sz w:val="20"/>
          <w:szCs w:val="20"/>
        </w:rPr>
      </w:pPr>
      <w:r w:rsidRPr="00AA7259">
        <w:rPr>
          <w:sz w:val="20"/>
          <w:szCs w:val="20"/>
        </w:rPr>
        <w:t>Electric vehicle charging station</w:t>
      </w:r>
      <w:r w:rsidR="00AA7259">
        <w:rPr>
          <w:sz w:val="20"/>
          <w:szCs w:val="20"/>
        </w:rPr>
        <w:t xml:space="preserve"> costs $0.50/hour and Village makes money</w:t>
      </w:r>
      <w:r w:rsidRPr="00AA7259">
        <w:rPr>
          <w:sz w:val="20"/>
          <w:szCs w:val="20"/>
        </w:rPr>
        <w:t xml:space="preserve">. </w:t>
      </w:r>
    </w:p>
    <w:p w:rsidR="0072229C" w:rsidRDefault="00AA7259" w:rsidP="00AA7259">
      <w:pPr>
        <w:pStyle w:val="ListParagraph"/>
        <w:numPr>
          <w:ilvl w:val="0"/>
          <w:numId w:val="28"/>
          <w:numberingChange w:id="11" w:author="Ingrid Haeckel" w:date="2019-05-05T22:55:00Z" w:original=""/>
        </w:numPr>
        <w:rPr>
          <w:sz w:val="20"/>
          <w:szCs w:val="20"/>
        </w:rPr>
      </w:pPr>
      <w:r>
        <w:rPr>
          <w:sz w:val="20"/>
          <w:szCs w:val="20"/>
        </w:rPr>
        <w:t xml:space="preserve">Dan </w:t>
      </w:r>
      <w:r w:rsidR="009822E1" w:rsidRPr="00AA7259">
        <w:rPr>
          <w:sz w:val="20"/>
          <w:szCs w:val="20"/>
        </w:rPr>
        <w:t xml:space="preserve">researched bikes and stations near rail trail </w:t>
      </w:r>
      <w:r>
        <w:rPr>
          <w:sz w:val="20"/>
          <w:szCs w:val="20"/>
        </w:rPr>
        <w:t xml:space="preserve">and SUNY campus. SUNY cops told him </w:t>
      </w:r>
      <w:r w:rsidR="009822E1" w:rsidRPr="00AA7259">
        <w:rPr>
          <w:sz w:val="20"/>
          <w:szCs w:val="20"/>
        </w:rPr>
        <w:t>bikes left by students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cannot</w:t>
      </w:r>
      <w:proofErr w:type="gramEnd"/>
      <w:r>
        <w:rPr>
          <w:sz w:val="20"/>
          <w:szCs w:val="20"/>
        </w:rPr>
        <w:t xml:space="preserve"> be used. Alan Stout is </w:t>
      </w:r>
      <w:r w:rsidR="009822E1" w:rsidRPr="00AA7259">
        <w:rPr>
          <w:sz w:val="20"/>
          <w:szCs w:val="20"/>
        </w:rPr>
        <w:t>not interested. Do</w:t>
      </w:r>
      <w:r>
        <w:rPr>
          <w:sz w:val="20"/>
          <w:szCs w:val="20"/>
        </w:rPr>
        <w:t>n suggests tal</w:t>
      </w:r>
      <w:r w:rsidR="00DA4EF4">
        <w:rPr>
          <w:sz w:val="20"/>
          <w:szCs w:val="20"/>
        </w:rPr>
        <w:t>king to Recycling Center,</w:t>
      </w:r>
      <w:r w:rsidR="009822E1" w:rsidRPr="00AA7259">
        <w:rPr>
          <w:sz w:val="20"/>
          <w:szCs w:val="20"/>
        </w:rPr>
        <w:t xml:space="preserve"> talking to Lisa Mi</w:t>
      </w:r>
      <w:r>
        <w:rPr>
          <w:sz w:val="20"/>
          <w:szCs w:val="20"/>
        </w:rPr>
        <w:t xml:space="preserve">tten and </w:t>
      </w:r>
      <w:r w:rsidR="009822E1" w:rsidRPr="00AA7259">
        <w:rPr>
          <w:sz w:val="20"/>
          <w:szCs w:val="20"/>
        </w:rPr>
        <w:t>contact</w:t>
      </w:r>
      <w:r>
        <w:rPr>
          <w:sz w:val="20"/>
          <w:szCs w:val="20"/>
        </w:rPr>
        <w:t xml:space="preserve">ing Dan Lipson, who heads </w:t>
      </w:r>
      <w:r w:rsidR="009822E1" w:rsidRPr="00AA7259">
        <w:rPr>
          <w:sz w:val="20"/>
          <w:szCs w:val="20"/>
        </w:rPr>
        <w:t xml:space="preserve">Environmental task force. </w:t>
      </w:r>
      <w:r w:rsidR="0072229C" w:rsidRPr="00AA7259">
        <w:rPr>
          <w:sz w:val="20"/>
          <w:szCs w:val="20"/>
        </w:rPr>
        <w:t>Julie suggests talking t</w:t>
      </w:r>
      <w:r>
        <w:rPr>
          <w:sz w:val="20"/>
          <w:szCs w:val="20"/>
        </w:rPr>
        <w:t>o Mayor and folks at</w:t>
      </w:r>
      <w:r w:rsidR="0072229C" w:rsidRPr="00AA7259">
        <w:rPr>
          <w:sz w:val="20"/>
          <w:szCs w:val="20"/>
        </w:rPr>
        <w:t xml:space="preserve"> Bike Depot. Perhaps collaborate with Repair café to foster community effort. </w:t>
      </w:r>
    </w:p>
    <w:p w:rsidR="00D54651" w:rsidRPr="005C7D68" w:rsidRDefault="00D54651" w:rsidP="005C7D68">
      <w:pPr>
        <w:pStyle w:val="ListParagraph"/>
        <w:numPr>
          <w:ilvl w:val="0"/>
          <w:numId w:val="28"/>
          <w:numberingChange w:id="12" w:author="Ingrid Haeckel" w:date="2019-05-05T22:55:00Z" w:original=""/>
        </w:numPr>
        <w:rPr>
          <w:sz w:val="20"/>
          <w:szCs w:val="20"/>
        </w:rPr>
      </w:pPr>
      <w:r w:rsidRPr="00D54651">
        <w:rPr>
          <w:sz w:val="20"/>
          <w:szCs w:val="20"/>
        </w:rPr>
        <w:t>No update on S</w:t>
      </w:r>
      <w:r>
        <w:rPr>
          <w:sz w:val="20"/>
          <w:szCs w:val="20"/>
        </w:rPr>
        <w:t>aw Mill Brook water testing</w:t>
      </w:r>
    </w:p>
    <w:p w:rsidR="0072229C" w:rsidRPr="005C7D68" w:rsidRDefault="005C7D68">
      <w:pPr>
        <w:rPr>
          <w:b/>
          <w:sz w:val="20"/>
          <w:szCs w:val="20"/>
        </w:rPr>
      </w:pPr>
      <w:r>
        <w:rPr>
          <w:b/>
          <w:sz w:val="20"/>
          <w:szCs w:val="20"/>
        </w:rPr>
        <w:t>En</w:t>
      </w:r>
      <w:r w:rsidR="0072229C" w:rsidRPr="005C7D68">
        <w:rPr>
          <w:b/>
          <w:sz w:val="20"/>
          <w:szCs w:val="20"/>
        </w:rPr>
        <w:t>CB:</w:t>
      </w:r>
    </w:p>
    <w:p w:rsidR="0072229C" w:rsidRPr="00BD38B3" w:rsidRDefault="00BD38B3">
      <w:pPr>
        <w:rPr>
          <w:b/>
          <w:sz w:val="20"/>
          <w:szCs w:val="20"/>
        </w:rPr>
      </w:pPr>
      <w:r w:rsidRPr="00BD38B3">
        <w:rPr>
          <w:b/>
          <w:sz w:val="20"/>
          <w:szCs w:val="20"/>
        </w:rPr>
        <w:t>Critical Environmental Areas (Ingrid)</w:t>
      </w:r>
      <w:r w:rsidR="0072229C" w:rsidRPr="00BD38B3">
        <w:rPr>
          <w:b/>
          <w:sz w:val="20"/>
          <w:szCs w:val="20"/>
        </w:rPr>
        <w:t>:</w:t>
      </w:r>
    </w:p>
    <w:p w:rsidR="00BD38B3" w:rsidRDefault="00BD38B3" w:rsidP="00BD38B3">
      <w:pPr>
        <w:pStyle w:val="ListParagraph"/>
        <w:numPr>
          <w:ilvl w:val="0"/>
          <w:numId w:val="29"/>
          <w:numberingChange w:id="13" w:author="Ingrid Haeckel" w:date="2019-05-05T22:55:00Z" w:original=""/>
        </w:numPr>
        <w:rPr>
          <w:sz w:val="20"/>
          <w:szCs w:val="20"/>
        </w:rPr>
      </w:pPr>
      <w:r w:rsidRPr="00BD38B3">
        <w:rPr>
          <w:sz w:val="20"/>
          <w:szCs w:val="20"/>
        </w:rPr>
        <w:t>Ingrid has updated proposal and doesn’t think Trib 13</w:t>
      </w:r>
      <w:r w:rsidR="0070389F">
        <w:rPr>
          <w:sz w:val="20"/>
          <w:szCs w:val="20"/>
        </w:rPr>
        <w:t xml:space="preserve"> watershed</w:t>
      </w:r>
      <w:r w:rsidRPr="00BD38B3">
        <w:rPr>
          <w:sz w:val="20"/>
          <w:szCs w:val="20"/>
        </w:rPr>
        <w:t xml:space="preserve"> </w:t>
      </w:r>
      <w:r w:rsidR="0072229C" w:rsidRPr="00BD38B3">
        <w:rPr>
          <w:sz w:val="20"/>
          <w:szCs w:val="20"/>
        </w:rPr>
        <w:t xml:space="preserve">should be included. </w:t>
      </w:r>
      <w:r w:rsidR="0070389F">
        <w:rPr>
          <w:sz w:val="20"/>
          <w:szCs w:val="20"/>
        </w:rPr>
        <w:t xml:space="preserve">CEAs must be justified based on unique or exceptional environmental qualities or sensitivity. Tributary 13 watershed includes many highly developed areas including the business district. </w:t>
      </w:r>
      <w:r w:rsidR="0072229C" w:rsidRPr="00BD38B3">
        <w:rPr>
          <w:sz w:val="20"/>
          <w:szCs w:val="20"/>
        </w:rPr>
        <w:t>We need</w:t>
      </w:r>
      <w:r w:rsidRPr="00BD38B3">
        <w:rPr>
          <w:sz w:val="20"/>
          <w:szCs w:val="20"/>
        </w:rPr>
        <w:t xml:space="preserve"> to be selective in </w:t>
      </w:r>
      <w:r w:rsidR="0070389F" w:rsidRPr="00BD38B3">
        <w:rPr>
          <w:sz w:val="20"/>
          <w:szCs w:val="20"/>
        </w:rPr>
        <w:t>designat</w:t>
      </w:r>
      <w:r w:rsidR="0070389F">
        <w:rPr>
          <w:sz w:val="20"/>
          <w:szCs w:val="20"/>
        </w:rPr>
        <w:t>ing</w:t>
      </w:r>
      <w:r w:rsidR="0070389F" w:rsidRPr="00BD38B3">
        <w:rPr>
          <w:sz w:val="20"/>
          <w:szCs w:val="20"/>
        </w:rPr>
        <w:t xml:space="preserve"> </w:t>
      </w:r>
      <w:r w:rsidRPr="00BD38B3">
        <w:rPr>
          <w:sz w:val="20"/>
          <w:szCs w:val="20"/>
        </w:rPr>
        <w:t xml:space="preserve">areas. </w:t>
      </w:r>
      <w:r w:rsidR="0070389F">
        <w:rPr>
          <w:sz w:val="20"/>
          <w:szCs w:val="20"/>
        </w:rPr>
        <w:t xml:space="preserve">There are better tools for watershed protection in already developed areas. </w:t>
      </w:r>
    </w:p>
    <w:p w:rsidR="00BD38B3" w:rsidRDefault="00BD38B3" w:rsidP="00BD38B3">
      <w:pPr>
        <w:pStyle w:val="ListParagraph"/>
        <w:numPr>
          <w:ilvl w:val="0"/>
          <w:numId w:val="29"/>
          <w:numberingChange w:id="14" w:author="Ingrid Haeckel" w:date="2019-05-05T22:55:00Z" w:original=""/>
        </w:numPr>
        <w:rPr>
          <w:sz w:val="20"/>
          <w:szCs w:val="20"/>
        </w:rPr>
      </w:pPr>
      <w:r w:rsidRPr="00BD38B3">
        <w:rPr>
          <w:sz w:val="20"/>
          <w:szCs w:val="20"/>
        </w:rPr>
        <w:t>Per Rachel, New Paltz’s</w:t>
      </w:r>
      <w:r w:rsidR="0070389F">
        <w:rPr>
          <w:sz w:val="20"/>
          <w:szCs w:val="20"/>
        </w:rPr>
        <w:t xml:space="preserve"> 1995</w:t>
      </w:r>
      <w:r w:rsidRPr="00BD38B3">
        <w:rPr>
          <w:sz w:val="20"/>
          <w:szCs w:val="20"/>
        </w:rPr>
        <w:t xml:space="preserve"> </w:t>
      </w:r>
      <w:r w:rsidR="0072229C" w:rsidRPr="00BD38B3">
        <w:rPr>
          <w:sz w:val="20"/>
          <w:szCs w:val="20"/>
        </w:rPr>
        <w:t xml:space="preserve">master plan </w:t>
      </w:r>
      <w:r w:rsidR="0070389F">
        <w:rPr>
          <w:sz w:val="20"/>
          <w:szCs w:val="20"/>
        </w:rPr>
        <w:t xml:space="preserve">recommended </w:t>
      </w:r>
      <w:r w:rsidRPr="00BD38B3">
        <w:rPr>
          <w:sz w:val="20"/>
          <w:szCs w:val="20"/>
        </w:rPr>
        <w:t xml:space="preserve">designating </w:t>
      </w:r>
      <w:r w:rsidR="0070389F">
        <w:rPr>
          <w:sz w:val="20"/>
          <w:szCs w:val="20"/>
        </w:rPr>
        <w:t xml:space="preserve">the </w:t>
      </w:r>
      <w:r w:rsidRPr="00BD38B3">
        <w:rPr>
          <w:sz w:val="20"/>
          <w:szCs w:val="20"/>
        </w:rPr>
        <w:t>T</w:t>
      </w:r>
      <w:r w:rsidR="0072229C" w:rsidRPr="00BD38B3">
        <w:rPr>
          <w:sz w:val="20"/>
          <w:szCs w:val="20"/>
        </w:rPr>
        <w:t>rib 13</w:t>
      </w:r>
      <w:r w:rsidR="0070389F">
        <w:rPr>
          <w:sz w:val="20"/>
          <w:szCs w:val="20"/>
        </w:rPr>
        <w:t xml:space="preserve"> watershed</w:t>
      </w:r>
      <w:r w:rsidR="0072229C" w:rsidRPr="00BD38B3">
        <w:rPr>
          <w:sz w:val="20"/>
          <w:szCs w:val="20"/>
        </w:rPr>
        <w:t xml:space="preserve"> as</w:t>
      </w:r>
      <w:r w:rsidR="0070389F">
        <w:rPr>
          <w:sz w:val="20"/>
          <w:szCs w:val="20"/>
        </w:rPr>
        <w:t xml:space="preserve"> a</w:t>
      </w:r>
      <w:r w:rsidR="0072229C" w:rsidRPr="00BD38B3">
        <w:rPr>
          <w:sz w:val="20"/>
          <w:szCs w:val="20"/>
        </w:rPr>
        <w:t xml:space="preserve"> </w:t>
      </w:r>
      <w:r w:rsidRPr="00BD38B3">
        <w:rPr>
          <w:sz w:val="20"/>
          <w:szCs w:val="20"/>
        </w:rPr>
        <w:t xml:space="preserve">CEA. </w:t>
      </w:r>
      <w:r w:rsidR="00DA4EF4">
        <w:rPr>
          <w:sz w:val="20"/>
          <w:szCs w:val="20"/>
        </w:rPr>
        <w:t xml:space="preserve">What gives it </w:t>
      </w:r>
      <w:r w:rsidR="0072229C" w:rsidRPr="00BD38B3">
        <w:rPr>
          <w:sz w:val="20"/>
          <w:szCs w:val="20"/>
        </w:rPr>
        <w:t>value is th</w:t>
      </w:r>
      <w:r>
        <w:rPr>
          <w:sz w:val="20"/>
          <w:szCs w:val="20"/>
        </w:rPr>
        <w:t xml:space="preserve">at it exists in an urban area and </w:t>
      </w:r>
      <w:r w:rsidR="0070389F">
        <w:rPr>
          <w:sz w:val="20"/>
          <w:szCs w:val="20"/>
        </w:rPr>
        <w:t xml:space="preserve">contains </w:t>
      </w:r>
      <w:r>
        <w:rPr>
          <w:sz w:val="20"/>
          <w:szCs w:val="20"/>
        </w:rPr>
        <w:t>a p</w:t>
      </w:r>
      <w:r w:rsidR="0072229C" w:rsidRPr="00BD38B3">
        <w:rPr>
          <w:sz w:val="20"/>
          <w:szCs w:val="20"/>
        </w:rPr>
        <w:t xml:space="preserve">rime </w:t>
      </w:r>
      <w:r>
        <w:rPr>
          <w:sz w:val="20"/>
          <w:szCs w:val="20"/>
        </w:rPr>
        <w:t xml:space="preserve">vernal pool for salamanders with a </w:t>
      </w:r>
      <w:r w:rsidR="0072229C" w:rsidRPr="00BD38B3">
        <w:rPr>
          <w:sz w:val="20"/>
          <w:szCs w:val="20"/>
        </w:rPr>
        <w:t xml:space="preserve">beaver impoundment. </w:t>
      </w:r>
    </w:p>
    <w:p w:rsidR="00BD38B3" w:rsidRDefault="00B10B1A" w:rsidP="00BD38B3">
      <w:pPr>
        <w:pStyle w:val="ListParagraph"/>
        <w:numPr>
          <w:ilvl w:val="0"/>
          <w:numId w:val="29"/>
          <w:numberingChange w:id="15" w:author="Ingrid Haeckel" w:date="2019-05-05T22:55:00Z" w:original=""/>
        </w:numPr>
        <w:rPr>
          <w:sz w:val="20"/>
          <w:szCs w:val="20"/>
        </w:rPr>
      </w:pPr>
      <w:r w:rsidRPr="00BD38B3">
        <w:rPr>
          <w:sz w:val="20"/>
          <w:szCs w:val="20"/>
        </w:rPr>
        <w:t>Ingri</w:t>
      </w:r>
      <w:r w:rsidR="00BD38B3" w:rsidRPr="00BD38B3">
        <w:rPr>
          <w:sz w:val="20"/>
          <w:szCs w:val="20"/>
        </w:rPr>
        <w:t xml:space="preserve">d believes Millbrook preserve </w:t>
      </w:r>
      <w:r w:rsidR="0070389F">
        <w:rPr>
          <w:sz w:val="20"/>
          <w:szCs w:val="20"/>
        </w:rPr>
        <w:t>warrants</w:t>
      </w:r>
      <w:r w:rsidRPr="00BD38B3">
        <w:rPr>
          <w:sz w:val="20"/>
          <w:szCs w:val="20"/>
        </w:rPr>
        <w:t xml:space="preserve"> CEA</w:t>
      </w:r>
      <w:r w:rsidR="0070389F">
        <w:rPr>
          <w:sz w:val="20"/>
          <w:szCs w:val="20"/>
        </w:rPr>
        <w:t xml:space="preserve"> designation</w:t>
      </w:r>
      <w:r w:rsidRPr="00BD38B3">
        <w:rPr>
          <w:sz w:val="20"/>
          <w:szCs w:val="20"/>
        </w:rPr>
        <w:t xml:space="preserve">, </w:t>
      </w:r>
      <w:r w:rsidR="00BD38B3" w:rsidRPr="00BD38B3">
        <w:rPr>
          <w:sz w:val="20"/>
          <w:szCs w:val="20"/>
        </w:rPr>
        <w:t xml:space="preserve">but </w:t>
      </w:r>
      <w:r w:rsidRPr="00BD38B3">
        <w:rPr>
          <w:sz w:val="20"/>
          <w:szCs w:val="20"/>
        </w:rPr>
        <w:t xml:space="preserve">not </w:t>
      </w:r>
      <w:r w:rsidR="00BD38B3" w:rsidRPr="00BD38B3">
        <w:rPr>
          <w:sz w:val="20"/>
          <w:szCs w:val="20"/>
        </w:rPr>
        <w:t xml:space="preserve">the </w:t>
      </w:r>
      <w:r w:rsidRPr="00BD38B3">
        <w:rPr>
          <w:sz w:val="20"/>
          <w:szCs w:val="20"/>
        </w:rPr>
        <w:t>entir</w:t>
      </w:r>
      <w:r w:rsidR="00BD38B3" w:rsidRPr="00BD38B3">
        <w:rPr>
          <w:sz w:val="20"/>
          <w:szCs w:val="20"/>
        </w:rPr>
        <w:t>e watershed. The village would need to designate</w:t>
      </w:r>
      <w:r w:rsidR="0070389F">
        <w:rPr>
          <w:sz w:val="20"/>
          <w:szCs w:val="20"/>
        </w:rPr>
        <w:t xml:space="preserve"> any area within the Village boundary</w:t>
      </w:r>
      <w:r w:rsidR="00BD38B3" w:rsidRPr="00BD38B3">
        <w:rPr>
          <w:sz w:val="20"/>
          <w:szCs w:val="20"/>
        </w:rPr>
        <w:t>.  She r</w:t>
      </w:r>
      <w:r w:rsidRPr="00BD38B3">
        <w:rPr>
          <w:sz w:val="20"/>
          <w:szCs w:val="20"/>
        </w:rPr>
        <w:t xml:space="preserve">emoved </w:t>
      </w:r>
      <w:r w:rsidR="0070389F">
        <w:rPr>
          <w:sz w:val="20"/>
          <w:szCs w:val="20"/>
        </w:rPr>
        <w:t>Village areas</w:t>
      </w:r>
      <w:r w:rsidR="00BD38B3" w:rsidRPr="00BD38B3">
        <w:rPr>
          <w:sz w:val="20"/>
          <w:szCs w:val="20"/>
        </w:rPr>
        <w:t xml:space="preserve"> from map. EnCB</w:t>
      </w:r>
      <w:r w:rsidRPr="00BD38B3">
        <w:rPr>
          <w:sz w:val="20"/>
          <w:szCs w:val="20"/>
        </w:rPr>
        <w:t xml:space="preserve"> will move forward with proposing areas </w:t>
      </w:r>
      <w:r w:rsidR="0070389F">
        <w:rPr>
          <w:sz w:val="20"/>
          <w:szCs w:val="20"/>
        </w:rPr>
        <w:t>in the</w:t>
      </w:r>
      <w:r w:rsidRPr="00BD38B3">
        <w:rPr>
          <w:sz w:val="20"/>
          <w:szCs w:val="20"/>
        </w:rPr>
        <w:t xml:space="preserve"> town.  </w:t>
      </w:r>
    </w:p>
    <w:p w:rsidR="00F03E99" w:rsidRPr="00BD38B3" w:rsidRDefault="00BD38B3" w:rsidP="00F03E99">
      <w:pPr>
        <w:pStyle w:val="ListParagraph"/>
        <w:numPr>
          <w:ilvl w:val="0"/>
          <w:numId w:val="29"/>
          <w:numberingChange w:id="16" w:author="Ingrid Haeckel" w:date="2019-05-05T22:55:00Z" w:original=""/>
        </w:numPr>
        <w:rPr>
          <w:sz w:val="20"/>
          <w:szCs w:val="20"/>
        </w:rPr>
      </w:pPr>
      <w:r>
        <w:rPr>
          <w:sz w:val="20"/>
          <w:szCs w:val="20"/>
        </w:rPr>
        <w:t>She m</w:t>
      </w:r>
      <w:r w:rsidR="00B10B1A" w:rsidRPr="00BD38B3">
        <w:rPr>
          <w:sz w:val="20"/>
          <w:szCs w:val="20"/>
        </w:rPr>
        <w:t xml:space="preserve">et </w:t>
      </w:r>
      <w:r>
        <w:rPr>
          <w:sz w:val="20"/>
          <w:szCs w:val="20"/>
        </w:rPr>
        <w:t>with a variety of peo</w:t>
      </w:r>
      <w:r w:rsidR="00DA4EF4">
        <w:rPr>
          <w:sz w:val="20"/>
          <w:szCs w:val="20"/>
        </w:rPr>
        <w:t xml:space="preserve">ple regarding </w:t>
      </w:r>
      <w:r>
        <w:rPr>
          <w:sz w:val="20"/>
          <w:szCs w:val="20"/>
        </w:rPr>
        <w:t>public information sessions on April 10</w:t>
      </w:r>
      <w:r w:rsidRPr="00BD38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27</w:t>
      </w:r>
      <w:r w:rsidRPr="00BD38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Cara Lee is </w:t>
      </w:r>
      <w:r w:rsidR="00B10B1A" w:rsidRPr="00BD38B3">
        <w:rPr>
          <w:sz w:val="20"/>
          <w:szCs w:val="20"/>
        </w:rPr>
        <w:t>willing to serve as facilitator. Jason West also interested but can’t do it on the 10</w:t>
      </w:r>
      <w:r w:rsidR="00B10B1A" w:rsidRPr="00BD38B3">
        <w:rPr>
          <w:sz w:val="20"/>
          <w:szCs w:val="20"/>
          <w:vertAlign w:val="superscript"/>
        </w:rPr>
        <w:t>t</w:t>
      </w:r>
      <w:r w:rsidR="00DA4EF4">
        <w:rPr>
          <w:sz w:val="20"/>
          <w:szCs w:val="20"/>
          <w:vertAlign w:val="superscript"/>
        </w:rPr>
        <w:t>h</w:t>
      </w:r>
      <w:r w:rsidR="00DA4EF4">
        <w:rPr>
          <w:sz w:val="20"/>
          <w:szCs w:val="20"/>
        </w:rPr>
        <w:t xml:space="preserve">. </w:t>
      </w:r>
      <w:r w:rsidR="00B10B1A" w:rsidRPr="00BD38B3">
        <w:rPr>
          <w:sz w:val="20"/>
          <w:szCs w:val="20"/>
        </w:rPr>
        <w:t>Encb meeting will push to the 17</w:t>
      </w:r>
      <w:r w:rsidR="00B10B1A" w:rsidRPr="00BD38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Information session on the 10</w:t>
      </w:r>
      <w:r w:rsidRPr="00BD38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will t</w:t>
      </w:r>
      <w:r w:rsidR="00B10B1A" w:rsidRPr="00BD38B3">
        <w:rPr>
          <w:sz w:val="20"/>
          <w:szCs w:val="20"/>
        </w:rPr>
        <w:t>ake place in community center</w:t>
      </w:r>
      <w:r>
        <w:rPr>
          <w:sz w:val="20"/>
          <w:szCs w:val="20"/>
        </w:rPr>
        <w:t xml:space="preserve"> from</w:t>
      </w:r>
      <w:r w:rsidR="00B10B1A" w:rsidRPr="00BD38B3">
        <w:rPr>
          <w:sz w:val="20"/>
          <w:szCs w:val="20"/>
        </w:rPr>
        <w:t xml:space="preserve"> 7-8:30</w:t>
      </w:r>
      <w:r>
        <w:rPr>
          <w:sz w:val="20"/>
          <w:szCs w:val="20"/>
        </w:rPr>
        <w:t>pm</w:t>
      </w:r>
      <w:r w:rsidR="00B10B1A" w:rsidRPr="00BD38B3">
        <w:rPr>
          <w:sz w:val="20"/>
          <w:szCs w:val="20"/>
        </w:rPr>
        <w:t xml:space="preserve"> dependi</w:t>
      </w:r>
      <w:r>
        <w:rPr>
          <w:sz w:val="20"/>
          <w:szCs w:val="20"/>
        </w:rPr>
        <w:t xml:space="preserve">ng on size of group. </w:t>
      </w:r>
      <w:r w:rsidR="00F03E99">
        <w:rPr>
          <w:sz w:val="20"/>
          <w:szCs w:val="20"/>
        </w:rPr>
        <w:t>Janelle might be available to</w:t>
      </w:r>
      <w:r w:rsidR="00DA4EF4">
        <w:rPr>
          <w:sz w:val="20"/>
          <w:szCs w:val="20"/>
        </w:rPr>
        <w:t xml:space="preserve"> help</w:t>
      </w:r>
      <w:r w:rsidR="00F03E99" w:rsidRPr="00BD38B3">
        <w:rPr>
          <w:sz w:val="20"/>
          <w:szCs w:val="20"/>
        </w:rPr>
        <w:t xml:space="preserve">. </w:t>
      </w:r>
      <w:r w:rsidR="00F03E99">
        <w:rPr>
          <w:sz w:val="20"/>
          <w:szCs w:val="20"/>
        </w:rPr>
        <w:t>Yoni and Kenji volunteer but need training as f</w:t>
      </w:r>
      <w:r w:rsidR="00F03E99" w:rsidRPr="00BD38B3">
        <w:rPr>
          <w:sz w:val="20"/>
          <w:szCs w:val="20"/>
        </w:rPr>
        <w:t>acilitators.</w:t>
      </w:r>
    </w:p>
    <w:p w:rsidR="00F03E99" w:rsidRDefault="00BD38B3" w:rsidP="00BD38B3">
      <w:pPr>
        <w:pStyle w:val="ListParagraph"/>
        <w:numPr>
          <w:ilvl w:val="0"/>
          <w:numId w:val="29"/>
          <w:numberingChange w:id="17" w:author="Ingrid Haeckel" w:date="2019-05-05T22:55:00Z" w:original="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F03E99">
        <w:rPr>
          <w:sz w:val="20"/>
          <w:szCs w:val="20"/>
        </w:rPr>
        <w:t>ecommendation from Tiffany</w:t>
      </w:r>
      <w:r w:rsidR="0070389F">
        <w:rPr>
          <w:sz w:val="20"/>
          <w:szCs w:val="20"/>
        </w:rPr>
        <w:t xml:space="preserve"> Zezula</w:t>
      </w:r>
      <w:r w:rsidR="00F03E99">
        <w:rPr>
          <w:sz w:val="20"/>
          <w:szCs w:val="20"/>
        </w:rPr>
        <w:t xml:space="preserve"> </w:t>
      </w:r>
      <w:r w:rsidR="0070389F">
        <w:rPr>
          <w:sz w:val="20"/>
          <w:szCs w:val="20"/>
        </w:rPr>
        <w:t xml:space="preserve">of Pace Land Use Law Center </w:t>
      </w:r>
      <w:r w:rsidR="00B10B1A" w:rsidRPr="00BD38B3">
        <w:rPr>
          <w:sz w:val="20"/>
          <w:szCs w:val="20"/>
        </w:rPr>
        <w:t>to have discussion</w:t>
      </w:r>
      <w:r w:rsidR="00F03E99">
        <w:rPr>
          <w:sz w:val="20"/>
          <w:szCs w:val="20"/>
        </w:rPr>
        <w:t>s</w:t>
      </w:r>
      <w:r w:rsidR="00B10B1A" w:rsidRPr="00BD38B3">
        <w:rPr>
          <w:sz w:val="20"/>
          <w:szCs w:val="20"/>
        </w:rPr>
        <w:t xml:space="preserve"> take place</w:t>
      </w:r>
      <w:r w:rsidR="00F03E99">
        <w:rPr>
          <w:sz w:val="20"/>
          <w:szCs w:val="20"/>
        </w:rPr>
        <w:t xml:space="preserve"> in small groups with </w:t>
      </w:r>
      <w:r w:rsidR="00B10B1A" w:rsidRPr="00BD38B3">
        <w:rPr>
          <w:sz w:val="20"/>
          <w:szCs w:val="20"/>
        </w:rPr>
        <w:t>feedback</w:t>
      </w:r>
      <w:r w:rsidR="00F03E99">
        <w:rPr>
          <w:sz w:val="20"/>
          <w:szCs w:val="20"/>
        </w:rPr>
        <w:t xml:space="preserve"> noted in writing</w:t>
      </w:r>
      <w:r w:rsidR="00DA4EF4">
        <w:rPr>
          <w:sz w:val="20"/>
          <w:szCs w:val="20"/>
        </w:rPr>
        <w:t xml:space="preserve">. EnCB will </w:t>
      </w:r>
      <w:r w:rsidR="00B10B1A" w:rsidRPr="00BD38B3">
        <w:rPr>
          <w:sz w:val="20"/>
          <w:szCs w:val="20"/>
        </w:rPr>
        <w:t>re</w:t>
      </w:r>
      <w:r w:rsidR="00F03E99">
        <w:rPr>
          <w:sz w:val="20"/>
          <w:szCs w:val="20"/>
        </w:rPr>
        <w:t xml:space="preserve">view feedback to be </w:t>
      </w:r>
      <w:r w:rsidR="00B10B1A" w:rsidRPr="00BD38B3">
        <w:rPr>
          <w:sz w:val="20"/>
          <w:szCs w:val="20"/>
        </w:rPr>
        <w:t>present</w:t>
      </w:r>
      <w:r w:rsidR="00F03E99">
        <w:rPr>
          <w:sz w:val="20"/>
          <w:szCs w:val="20"/>
        </w:rPr>
        <w:t>ed to Town Bd. Press release with map to New Paltz</w:t>
      </w:r>
      <w:r w:rsidR="00B10B1A" w:rsidRPr="00BD38B3">
        <w:rPr>
          <w:sz w:val="20"/>
          <w:szCs w:val="20"/>
        </w:rPr>
        <w:t xml:space="preserve"> times</w:t>
      </w:r>
      <w:r w:rsidR="00F03E99">
        <w:rPr>
          <w:sz w:val="20"/>
          <w:szCs w:val="20"/>
        </w:rPr>
        <w:t xml:space="preserve"> would get word out</w:t>
      </w:r>
      <w:r w:rsidR="00B10B1A" w:rsidRPr="00BD38B3">
        <w:rPr>
          <w:sz w:val="20"/>
          <w:szCs w:val="20"/>
        </w:rPr>
        <w:t xml:space="preserve">. </w:t>
      </w:r>
      <w:r w:rsidR="00F03E99">
        <w:rPr>
          <w:sz w:val="20"/>
          <w:szCs w:val="20"/>
        </w:rPr>
        <w:t>M</w:t>
      </w:r>
      <w:r w:rsidR="00C83FF4" w:rsidRPr="00BD38B3">
        <w:rPr>
          <w:sz w:val="20"/>
          <w:szCs w:val="20"/>
        </w:rPr>
        <w:t>ain message is that CEA will not</w:t>
      </w:r>
      <w:r w:rsidR="00F03E99">
        <w:rPr>
          <w:sz w:val="20"/>
          <w:szCs w:val="20"/>
        </w:rPr>
        <w:t xml:space="preserve"> affect individual landowner, that it is m</w:t>
      </w:r>
      <w:r w:rsidR="00C83FF4" w:rsidRPr="00BD38B3">
        <w:rPr>
          <w:sz w:val="20"/>
          <w:szCs w:val="20"/>
        </w:rPr>
        <w:t>ore for subdivision</w:t>
      </w:r>
      <w:r w:rsidR="00F03E99">
        <w:rPr>
          <w:sz w:val="20"/>
          <w:szCs w:val="20"/>
        </w:rPr>
        <w:t xml:space="preserve">s and </w:t>
      </w:r>
      <w:r w:rsidR="0070389F">
        <w:rPr>
          <w:sz w:val="20"/>
          <w:szCs w:val="20"/>
        </w:rPr>
        <w:t>larger development</w:t>
      </w:r>
      <w:r w:rsidR="00F03E99">
        <w:rPr>
          <w:sz w:val="20"/>
          <w:szCs w:val="20"/>
        </w:rPr>
        <w:t xml:space="preserve"> projects. The CEA</w:t>
      </w:r>
      <w:r w:rsidR="00F03E99" w:rsidRPr="00BD38B3">
        <w:rPr>
          <w:sz w:val="20"/>
          <w:szCs w:val="20"/>
        </w:rPr>
        <w:t xml:space="preserve"> highlight</w:t>
      </w:r>
      <w:r w:rsidR="00F03E99">
        <w:rPr>
          <w:sz w:val="20"/>
          <w:szCs w:val="20"/>
        </w:rPr>
        <w:t>s</w:t>
      </w:r>
      <w:r w:rsidR="00F03E99" w:rsidRPr="00BD38B3">
        <w:rPr>
          <w:sz w:val="20"/>
          <w:szCs w:val="20"/>
        </w:rPr>
        <w:t xml:space="preserve"> ar</w:t>
      </w:r>
      <w:r w:rsidR="00F03E99">
        <w:rPr>
          <w:sz w:val="20"/>
          <w:szCs w:val="20"/>
        </w:rPr>
        <w:t xml:space="preserve">eas of concern, and </w:t>
      </w:r>
      <w:r w:rsidR="00F03E99" w:rsidRPr="00BD38B3">
        <w:rPr>
          <w:sz w:val="20"/>
          <w:szCs w:val="20"/>
        </w:rPr>
        <w:t>sig</w:t>
      </w:r>
      <w:r w:rsidR="00F03E99">
        <w:rPr>
          <w:sz w:val="20"/>
          <w:szCs w:val="20"/>
        </w:rPr>
        <w:t>nificant resources that warrant</w:t>
      </w:r>
      <w:r w:rsidR="00F03E99" w:rsidRPr="00BD38B3">
        <w:rPr>
          <w:sz w:val="20"/>
          <w:szCs w:val="20"/>
        </w:rPr>
        <w:t xml:space="preserve"> a higher level of review. </w:t>
      </w:r>
    </w:p>
    <w:p w:rsidR="00F03E99" w:rsidRPr="00AB7694" w:rsidRDefault="00F03E99" w:rsidP="00AB7694">
      <w:pPr>
        <w:pStyle w:val="ListParagraph"/>
        <w:numPr>
          <w:ilvl w:val="0"/>
          <w:numId w:val="29"/>
          <w:numberingChange w:id="18" w:author="Ingrid Haeckel" w:date="2019-05-05T22:55:00Z" w:original=""/>
        </w:numPr>
        <w:rPr>
          <w:sz w:val="20"/>
          <w:szCs w:val="20"/>
        </w:rPr>
      </w:pPr>
      <w:r w:rsidRPr="00F03E99">
        <w:rPr>
          <w:sz w:val="20"/>
          <w:szCs w:val="20"/>
        </w:rPr>
        <w:t xml:space="preserve">Ingrid </w:t>
      </w:r>
      <w:r w:rsidR="0070389F">
        <w:rPr>
          <w:sz w:val="20"/>
          <w:szCs w:val="20"/>
        </w:rPr>
        <w:t>suggests continuing discussion with EPB about designating</w:t>
      </w:r>
      <w:r w:rsidRPr="00F03E99">
        <w:rPr>
          <w:sz w:val="20"/>
          <w:szCs w:val="20"/>
        </w:rPr>
        <w:t xml:space="preserve"> </w:t>
      </w:r>
      <w:r w:rsidR="0070389F">
        <w:rPr>
          <w:sz w:val="20"/>
          <w:szCs w:val="20"/>
        </w:rPr>
        <w:t>the</w:t>
      </w:r>
      <w:r w:rsidRPr="00F03E99">
        <w:rPr>
          <w:sz w:val="20"/>
          <w:szCs w:val="20"/>
        </w:rPr>
        <w:t xml:space="preserve"> </w:t>
      </w:r>
      <w:r w:rsidR="00C83FF4" w:rsidRPr="00F03E99">
        <w:rPr>
          <w:sz w:val="20"/>
          <w:szCs w:val="20"/>
        </w:rPr>
        <w:t xml:space="preserve">Millbrook Preserve and </w:t>
      </w:r>
      <w:r w:rsidR="0070389F">
        <w:rPr>
          <w:sz w:val="20"/>
          <w:szCs w:val="20"/>
        </w:rPr>
        <w:t xml:space="preserve">possibly </w:t>
      </w:r>
      <w:r w:rsidR="00C83FF4" w:rsidRPr="00F03E99">
        <w:rPr>
          <w:sz w:val="20"/>
          <w:szCs w:val="20"/>
        </w:rPr>
        <w:t xml:space="preserve">adjacent properties. Areas can be designated </w:t>
      </w:r>
      <w:r w:rsidRPr="00F03E99">
        <w:rPr>
          <w:sz w:val="20"/>
          <w:szCs w:val="20"/>
        </w:rPr>
        <w:t xml:space="preserve">CEA </w:t>
      </w:r>
      <w:r w:rsidR="00C83FF4" w:rsidRPr="00F03E99">
        <w:rPr>
          <w:sz w:val="20"/>
          <w:szCs w:val="20"/>
        </w:rPr>
        <w:t>aroun</w:t>
      </w:r>
      <w:r w:rsidRPr="00F03E99">
        <w:rPr>
          <w:sz w:val="20"/>
          <w:szCs w:val="20"/>
        </w:rPr>
        <w:t xml:space="preserve">d preserve, but the Preserve is </w:t>
      </w:r>
      <w:r w:rsidR="00FA43AE" w:rsidRPr="00F03E99">
        <w:rPr>
          <w:sz w:val="20"/>
          <w:szCs w:val="20"/>
        </w:rPr>
        <w:t xml:space="preserve">in </w:t>
      </w:r>
      <w:r w:rsidRPr="00F03E99">
        <w:rPr>
          <w:sz w:val="20"/>
          <w:szCs w:val="20"/>
        </w:rPr>
        <w:t xml:space="preserve">the </w:t>
      </w:r>
      <w:r w:rsidR="00FA43AE" w:rsidRPr="00F03E99">
        <w:rPr>
          <w:sz w:val="20"/>
          <w:szCs w:val="20"/>
        </w:rPr>
        <w:t>village</w:t>
      </w:r>
      <w:r w:rsidRPr="00F03E99">
        <w:rPr>
          <w:sz w:val="20"/>
          <w:szCs w:val="20"/>
        </w:rPr>
        <w:t>,</w:t>
      </w:r>
      <w:r w:rsidR="00DA4EF4">
        <w:rPr>
          <w:sz w:val="20"/>
          <w:szCs w:val="20"/>
        </w:rPr>
        <w:t xml:space="preserve"> surrounded by the town. W</w:t>
      </w:r>
      <w:r>
        <w:rPr>
          <w:sz w:val="20"/>
          <w:szCs w:val="20"/>
        </w:rPr>
        <w:t xml:space="preserve">e cannot </w:t>
      </w:r>
      <w:r w:rsidR="00FA43AE" w:rsidRPr="00F03E99">
        <w:rPr>
          <w:sz w:val="20"/>
          <w:szCs w:val="20"/>
        </w:rPr>
        <w:t>designate en</w:t>
      </w:r>
      <w:r>
        <w:rPr>
          <w:sz w:val="20"/>
          <w:szCs w:val="20"/>
        </w:rPr>
        <w:t xml:space="preserve">tire town. The village EPB should take the lead. </w:t>
      </w:r>
      <w:r w:rsidR="00FA43AE" w:rsidRPr="00F03E99">
        <w:rPr>
          <w:sz w:val="20"/>
          <w:szCs w:val="20"/>
        </w:rPr>
        <w:t xml:space="preserve"> </w:t>
      </w:r>
    </w:p>
    <w:p w:rsidR="003A61B1" w:rsidRPr="00D170E9" w:rsidRDefault="003A61B1" w:rsidP="00F03E99">
      <w:pPr>
        <w:rPr>
          <w:b/>
          <w:sz w:val="20"/>
          <w:szCs w:val="20"/>
        </w:rPr>
      </w:pPr>
      <w:r w:rsidRPr="00D170E9">
        <w:rPr>
          <w:b/>
          <w:sz w:val="20"/>
          <w:szCs w:val="20"/>
        </w:rPr>
        <w:t>PLASTIC BAGS</w:t>
      </w:r>
      <w:r w:rsidR="00D170E9" w:rsidRPr="00D170E9">
        <w:rPr>
          <w:b/>
          <w:sz w:val="20"/>
          <w:szCs w:val="20"/>
        </w:rPr>
        <w:t xml:space="preserve"> (Yoni)</w:t>
      </w:r>
      <w:r w:rsidRPr="00D170E9">
        <w:rPr>
          <w:b/>
          <w:sz w:val="20"/>
          <w:szCs w:val="20"/>
        </w:rPr>
        <w:t>:</w:t>
      </w:r>
    </w:p>
    <w:p w:rsidR="003A61B1" w:rsidRDefault="00D170E9" w:rsidP="003A61B1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70389F">
        <w:rPr>
          <w:sz w:val="20"/>
          <w:szCs w:val="20"/>
        </w:rPr>
        <w:t xml:space="preserve"> county</w:t>
      </w:r>
      <w:r>
        <w:rPr>
          <w:sz w:val="20"/>
          <w:szCs w:val="20"/>
        </w:rPr>
        <w:t xml:space="preserve"> law goes into effect, July 15, 2019. Yoni has had discussions to combine</w:t>
      </w:r>
      <w:r w:rsidR="003A61B1">
        <w:rPr>
          <w:sz w:val="20"/>
          <w:szCs w:val="20"/>
        </w:rPr>
        <w:t xml:space="preserve"> efforts </w:t>
      </w:r>
      <w:r>
        <w:rPr>
          <w:sz w:val="20"/>
          <w:szCs w:val="20"/>
        </w:rPr>
        <w:t xml:space="preserve">with EPB and </w:t>
      </w:r>
      <w:r w:rsidR="003A61B1">
        <w:rPr>
          <w:sz w:val="20"/>
          <w:szCs w:val="20"/>
        </w:rPr>
        <w:t>to have our own b</w:t>
      </w:r>
      <w:r>
        <w:rPr>
          <w:sz w:val="20"/>
          <w:szCs w:val="20"/>
        </w:rPr>
        <w:t>ag law, broken into</w:t>
      </w:r>
      <w:r w:rsidR="003A61B1">
        <w:rPr>
          <w:sz w:val="20"/>
          <w:szCs w:val="20"/>
        </w:rPr>
        <w:t xml:space="preserve"> 3 components:</w:t>
      </w:r>
    </w:p>
    <w:p w:rsidR="00D170E9" w:rsidRPr="00A35546" w:rsidRDefault="00A35546" w:rsidP="00A35546">
      <w:p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AB7694">
        <w:rPr>
          <w:sz w:val="20"/>
          <w:szCs w:val="20"/>
        </w:rPr>
        <w:t xml:space="preserve"> </w:t>
      </w:r>
      <w:r w:rsidR="003D66A3" w:rsidRPr="00A35546">
        <w:rPr>
          <w:sz w:val="20"/>
          <w:szCs w:val="20"/>
        </w:rPr>
        <w:t>Letter drafted to county legislator</w:t>
      </w:r>
      <w:r w:rsidR="00D170E9" w:rsidRPr="00A35546">
        <w:rPr>
          <w:sz w:val="20"/>
          <w:szCs w:val="20"/>
        </w:rPr>
        <w:t>s with 4 recommendations:</w:t>
      </w:r>
    </w:p>
    <w:p w:rsidR="00D170E9" w:rsidRDefault="00D170E9" w:rsidP="00D170E9">
      <w:pPr>
        <w:pStyle w:val="ListParagraph"/>
        <w:numPr>
          <w:ilvl w:val="0"/>
          <w:numId w:val="31"/>
          <w:numberingChange w:id="19" w:author="Ingrid Haeckel" w:date="2019-05-05T22:55:00Z" w:original="%1:1:0:."/>
        </w:numPr>
        <w:rPr>
          <w:sz w:val="20"/>
          <w:szCs w:val="20"/>
        </w:rPr>
      </w:pPr>
      <w:r>
        <w:rPr>
          <w:sz w:val="20"/>
          <w:szCs w:val="20"/>
        </w:rPr>
        <w:t>Per section 6(A) of law, we recommend WIC/SNAP recipients be exempted from the $0.05 charge required on any recyclable paper bag provided to customer</w:t>
      </w:r>
    </w:p>
    <w:p w:rsidR="00D170E9" w:rsidRDefault="00D170E9" w:rsidP="00D170E9">
      <w:pPr>
        <w:pStyle w:val="ListParagraph"/>
        <w:numPr>
          <w:ilvl w:val="0"/>
          <w:numId w:val="31"/>
          <w:numberingChange w:id="20" w:author="Ingrid Haeckel" w:date="2019-05-05T22:55:00Z" w:original="%1:2:0:."/>
        </w:numPr>
        <w:rPr>
          <w:sz w:val="20"/>
          <w:szCs w:val="20"/>
        </w:rPr>
      </w:pPr>
      <w:r>
        <w:rPr>
          <w:sz w:val="20"/>
          <w:szCs w:val="20"/>
        </w:rPr>
        <w:t>Per section 7(A) of law, we recommend that at the outset of the law’s implementation, an additional, one-time, two week period be added so that Covered Stores may provide their customers with reusable bags free of charge</w:t>
      </w:r>
    </w:p>
    <w:p w:rsidR="00D170E9" w:rsidRDefault="00D170E9" w:rsidP="00D170E9">
      <w:pPr>
        <w:pStyle w:val="ListParagraph"/>
        <w:numPr>
          <w:ilvl w:val="0"/>
          <w:numId w:val="31"/>
          <w:numberingChange w:id="21" w:author="Ingrid Haeckel" w:date="2019-05-05T22:55:00Z" w:original="%1:3:0:."/>
        </w:numPr>
        <w:rPr>
          <w:sz w:val="20"/>
          <w:szCs w:val="20"/>
        </w:rPr>
      </w:pPr>
      <w:r>
        <w:rPr>
          <w:sz w:val="20"/>
          <w:szCs w:val="20"/>
        </w:rPr>
        <w:t xml:space="preserve">Per section 9 of law, we recommend that the County Executive or “Director of designated Department(s)” provide local units of government </w:t>
      </w:r>
      <w:r w:rsidRPr="00A35546">
        <w:rPr>
          <w:sz w:val="20"/>
          <w:szCs w:val="20"/>
          <w:u w:val="single"/>
        </w:rPr>
        <w:t>the option</w:t>
      </w:r>
      <w:r>
        <w:rPr>
          <w:sz w:val="20"/>
          <w:szCs w:val="20"/>
        </w:rPr>
        <w:t xml:space="preserve"> to assume enforcement and proceeds from enforcement of this law</w:t>
      </w:r>
    </w:p>
    <w:p w:rsidR="00D170E9" w:rsidRPr="00A35546" w:rsidRDefault="00D170E9" w:rsidP="003A61B1">
      <w:pPr>
        <w:pStyle w:val="ListParagraph"/>
        <w:numPr>
          <w:ilvl w:val="0"/>
          <w:numId w:val="31"/>
          <w:numberingChange w:id="22" w:author="Ingrid Haeckel" w:date="2019-05-05T22:55:00Z" w:original="%1:4:0:."/>
        </w:numPr>
        <w:rPr>
          <w:sz w:val="20"/>
          <w:szCs w:val="20"/>
        </w:rPr>
      </w:pPr>
      <w:r>
        <w:rPr>
          <w:sz w:val="20"/>
          <w:szCs w:val="20"/>
        </w:rPr>
        <w:t>Per section 10(C) of law, we recommend that fines be adjusted annually in accordance with the cost of living index</w:t>
      </w:r>
      <w:r w:rsidR="003D66A3" w:rsidRPr="00A35546">
        <w:rPr>
          <w:sz w:val="20"/>
          <w:szCs w:val="20"/>
        </w:rPr>
        <w:t xml:space="preserve"> </w:t>
      </w:r>
    </w:p>
    <w:p w:rsidR="003A61B1" w:rsidRDefault="00A35546" w:rsidP="003A61B1">
      <w:pPr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AB76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Suggestions to </w:t>
      </w:r>
      <w:r w:rsidR="003D66A3">
        <w:rPr>
          <w:sz w:val="20"/>
          <w:szCs w:val="20"/>
        </w:rPr>
        <w:t>come up with combined effort for village and town. Discussions haven’t advanced t</w:t>
      </w:r>
      <w:r>
        <w:rPr>
          <w:sz w:val="20"/>
          <w:szCs w:val="20"/>
        </w:rPr>
        <w:t>o propose anything at this time</w:t>
      </w:r>
      <w:r w:rsidR="003D66A3">
        <w:rPr>
          <w:sz w:val="20"/>
          <w:szCs w:val="20"/>
        </w:rPr>
        <w:t>.</w:t>
      </w:r>
    </w:p>
    <w:p w:rsidR="003A61B1" w:rsidRDefault="00A35546" w:rsidP="003A61B1">
      <w:pPr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AB7694">
        <w:rPr>
          <w:sz w:val="20"/>
          <w:szCs w:val="20"/>
        </w:rPr>
        <w:t xml:space="preserve"> </w:t>
      </w:r>
      <w:r>
        <w:rPr>
          <w:sz w:val="20"/>
          <w:szCs w:val="20"/>
        </w:rPr>
        <w:t>What</w:t>
      </w:r>
      <w:r w:rsidR="003A61B1">
        <w:rPr>
          <w:sz w:val="20"/>
          <w:szCs w:val="20"/>
        </w:rPr>
        <w:t xml:space="preserve"> can </w:t>
      </w:r>
      <w:r>
        <w:rPr>
          <w:sz w:val="20"/>
          <w:szCs w:val="20"/>
        </w:rPr>
        <w:t>EPB and EnCB do to engage community? Begin with information sessions on earth day.</w:t>
      </w:r>
      <w:r w:rsidR="003A61B1">
        <w:rPr>
          <w:sz w:val="20"/>
          <w:szCs w:val="20"/>
        </w:rPr>
        <w:t xml:space="preserve"> Yoni spoke to Jim O’</w:t>
      </w:r>
      <w:r w:rsidR="003D66A3">
        <w:rPr>
          <w:sz w:val="20"/>
          <w:szCs w:val="20"/>
        </w:rPr>
        <w:t>Doud wh</w:t>
      </w:r>
      <w:r>
        <w:rPr>
          <w:sz w:val="20"/>
          <w:szCs w:val="20"/>
        </w:rPr>
        <w:t xml:space="preserve">o will provide </w:t>
      </w:r>
      <w:r w:rsidR="00AB7694">
        <w:rPr>
          <w:sz w:val="20"/>
          <w:szCs w:val="20"/>
        </w:rPr>
        <w:t>table. Suggestion made to offer b</w:t>
      </w:r>
      <w:r>
        <w:rPr>
          <w:sz w:val="20"/>
          <w:szCs w:val="20"/>
        </w:rPr>
        <w:t>randed bags as give-aways</w:t>
      </w:r>
      <w:r w:rsidR="003A61B1">
        <w:rPr>
          <w:sz w:val="20"/>
          <w:szCs w:val="20"/>
        </w:rPr>
        <w:t xml:space="preserve"> t</w:t>
      </w:r>
      <w:r w:rsidR="00AB7694">
        <w:rPr>
          <w:sz w:val="20"/>
          <w:szCs w:val="20"/>
        </w:rPr>
        <w:t>o community mem</w:t>
      </w:r>
      <w:r>
        <w:rPr>
          <w:sz w:val="20"/>
          <w:szCs w:val="20"/>
        </w:rPr>
        <w:t>bers</w:t>
      </w:r>
      <w:r w:rsidR="003A61B1">
        <w:rPr>
          <w:sz w:val="20"/>
          <w:szCs w:val="20"/>
        </w:rPr>
        <w:t xml:space="preserve"> to get them exc</w:t>
      </w:r>
      <w:r>
        <w:rPr>
          <w:sz w:val="20"/>
          <w:szCs w:val="20"/>
        </w:rPr>
        <w:t xml:space="preserve">ited about what we’re doing. Need </w:t>
      </w:r>
      <w:r w:rsidR="003A61B1">
        <w:rPr>
          <w:sz w:val="20"/>
          <w:szCs w:val="20"/>
        </w:rPr>
        <w:t>volunteers.</w:t>
      </w:r>
      <w:r>
        <w:rPr>
          <w:sz w:val="20"/>
          <w:szCs w:val="20"/>
        </w:rPr>
        <w:t xml:space="preserve"> Also </w:t>
      </w:r>
      <w:r w:rsidR="003D66A3">
        <w:rPr>
          <w:sz w:val="20"/>
          <w:szCs w:val="20"/>
        </w:rPr>
        <w:t>do i</w:t>
      </w:r>
      <w:r>
        <w:rPr>
          <w:sz w:val="20"/>
          <w:szCs w:val="20"/>
        </w:rPr>
        <w:t xml:space="preserve">t on SUNY campus? Campus bags might be branded with Bee City USA </w:t>
      </w:r>
      <w:r w:rsidR="003D66A3">
        <w:rPr>
          <w:sz w:val="20"/>
          <w:szCs w:val="20"/>
        </w:rPr>
        <w:t>website to do double</w:t>
      </w:r>
      <w:r>
        <w:rPr>
          <w:sz w:val="20"/>
          <w:szCs w:val="20"/>
        </w:rPr>
        <w:t xml:space="preserve"> duty a</w:t>
      </w:r>
      <w:r w:rsidR="003D66A3">
        <w:rPr>
          <w:sz w:val="20"/>
          <w:szCs w:val="20"/>
        </w:rPr>
        <w:t>ddressing bee issue. Connect with Amanda LaVal</w:t>
      </w:r>
      <w:r>
        <w:rPr>
          <w:sz w:val="20"/>
          <w:szCs w:val="20"/>
        </w:rPr>
        <w:t>le coordinator with Ulster County.</w:t>
      </w:r>
      <w:r w:rsidR="003D66A3">
        <w:rPr>
          <w:sz w:val="20"/>
          <w:szCs w:val="20"/>
        </w:rPr>
        <w:t xml:space="preserve">  T</w:t>
      </w:r>
      <w:r>
        <w:rPr>
          <w:sz w:val="20"/>
          <w:szCs w:val="20"/>
        </w:rPr>
        <w:t xml:space="preserve">hey have a logo about bag ban and can </w:t>
      </w:r>
      <w:proofErr w:type="gramStart"/>
      <w:r>
        <w:rPr>
          <w:sz w:val="20"/>
          <w:szCs w:val="20"/>
        </w:rPr>
        <w:t>piggy back</w:t>
      </w:r>
      <w:proofErr w:type="gramEnd"/>
      <w:r w:rsidR="003D66A3">
        <w:rPr>
          <w:sz w:val="20"/>
          <w:szCs w:val="20"/>
        </w:rPr>
        <w:t xml:space="preserve"> onto her program</w:t>
      </w:r>
      <w:r>
        <w:rPr>
          <w:sz w:val="20"/>
          <w:szCs w:val="20"/>
        </w:rPr>
        <w:t>.</w:t>
      </w:r>
      <w:r w:rsidR="003D66A3">
        <w:rPr>
          <w:sz w:val="20"/>
          <w:szCs w:val="20"/>
        </w:rPr>
        <w:t xml:space="preserve"> </w:t>
      </w:r>
    </w:p>
    <w:p w:rsidR="005B2CFD" w:rsidRDefault="00A35546" w:rsidP="003A61B1">
      <w:pPr>
        <w:rPr>
          <w:sz w:val="20"/>
          <w:szCs w:val="20"/>
        </w:rPr>
      </w:pPr>
      <w:r>
        <w:rPr>
          <w:sz w:val="20"/>
          <w:szCs w:val="20"/>
        </w:rPr>
        <w:t>The letter is what</w:t>
      </w:r>
      <w:r w:rsidR="00AB7694">
        <w:rPr>
          <w:sz w:val="20"/>
          <w:szCs w:val="20"/>
        </w:rPr>
        <w:t xml:space="preserve"> the </w:t>
      </w:r>
      <w:r>
        <w:rPr>
          <w:sz w:val="20"/>
          <w:szCs w:val="20"/>
        </w:rPr>
        <w:t>committee is re</w:t>
      </w:r>
      <w:r w:rsidR="005B2CFD">
        <w:rPr>
          <w:sz w:val="20"/>
          <w:szCs w:val="20"/>
        </w:rPr>
        <w:t xml:space="preserve">commending to </w:t>
      </w:r>
      <w:r w:rsidR="00AB7694">
        <w:rPr>
          <w:sz w:val="20"/>
          <w:szCs w:val="20"/>
        </w:rPr>
        <w:t xml:space="preserve">the </w:t>
      </w:r>
      <w:r w:rsidR="005B2CFD">
        <w:rPr>
          <w:sz w:val="20"/>
          <w:szCs w:val="20"/>
        </w:rPr>
        <w:t>c</w:t>
      </w:r>
      <w:r w:rsidR="00AB7694">
        <w:rPr>
          <w:sz w:val="20"/>
          <w:szCs w:val="20"/>
        </w:rPr>
        <w:t>ounty. Daily Freeman has</w:t>
      </w:r>
      <w:r w:rsidR="005B2CFD">
        <w:rPr>
          <w:sz w:val="20"/>
          <w:szCs w:val="20"/>
        </w:rPr>
        <w:t xml:space="preserve"> noted SNAP &amp; WIC </w:t>
      </w:r>
      <w:r w:rsidR="00AB7694">
        <w:rPr>
          <w:sz w:val="20"/>
          <w:szCs w:val="20"/>
        </w:rPr>
        <w:t xml:space="preserve">recipients are </w:t>
      </w:r>
      <w:r w:rsidR="005B2CFD">
        <w:rPr>
          <w:sz w:val="20"/>
          <w:szCs w:val="20"/>
        </w:rPr>
        <w:t>exempt</w:t>
      </w:r>
      <w:r w:rsidR="00AB7694">
        <w:rPr>
          <w:sz w:val="20"/>
          <w:szCs w:val="20"/>
        </w:rPr>
        <w:t xml:space="preserve"> from $0.05 charge</w:t>
      </w:r>
      <w:r w:rsidR="005B2CFD">
        <w:rPr>
          <w:sz w:val="20"/>
          <w:szCs w:val="20"/>
        </w:rPr>
        <w:t>.</w:t>
      </w:r>
    </w:p>
    <w:p w:rsidR="00737DAC" w:rsidRPr="00A35546" w:rsidRDefault="00737DAC" w:rsidP="003A61B1">
      <w:pPr>
        <w:rPr>
          <w:b/>
          <w:sz w:val="20"/>
          <w:szCs w:val="20"/>
        </w:rPr>
      </w:pPr>
      <w:r w:rsidRPr="00A35546">
        <w:rPr>
          <w:b/>
          <w:sz w:val="20"/>
          <w:szCs w:val="20"/>
        </w:rPr>
        <w:t>BEE CITY USA</w:t>
      </w:r>
      <w:r w:rsidR="00A35546">
        <w:rPr>
          <w:b/>
          <w:sz w:val="20"/>
          <w:szCs w:val="20"/>
        </w:rPr>
        <w:t xml:space="preserve"> (Rose):</w:t>
      </w:r>
    </w:p>
    <w:p w:rsidR="00737DAC" w:rsidRDefault="00A35546" w:rsidP="003A61B1">
      <w:pPr>
        <w:rPr>
          <w:sz w:val="20"/>
          <w:szCs w:val="20"/>
        </w:rPr>
      </w:pPr>
      <w:r>
        <w:rPr>
          <w:sz w:val="20"/>
          <w:szCs w:val="20"/>
        </w:rPr>
        <w:t xml:space="preserve">Rachel and Rose </w:t>
      </w:r>
      <w:r w:rsidR="00737DAC">
        <w:rPr>
          <w:sz w:val="20"/>
          <w:szCs w:val="20"/>
        </w:rPr>
        <w:t xml:space="preserve">met and Grai Rice and Juliet Levy </w:t>
      </w:r>
      <w:r>
        <w:rPr>
          <w:sz w:val="20"/>
          <w:szCs w:val="20"/>
        </w:rPr>
        <w:t>(</w:t>
      </w:r>
      <w:r w:rsidR="00737DAC">
        <w:rPr>
          <w:sz w:val="20"/>
          <w:szCs w:val="20"/>
        </w:rPr>
        <w:t>intern</w:t>
      </w:r>
      <w:r>
        <w:rPr>
          <w:sz w:val="20"/>
          <w:szCs w:val="20"/>
        </w:rPr>
        <w:t>) on</w:t>
      </w:r>
      <w:r w:rsidR="00737DAC">
        <w:rPr>
          <w:sz w:val="20"/>
          <w:szCs w:val="20"/>
        </w:rPr>
        <w:t xml:space="preserve"> planning</w:t>
      </w:r>
      <w:r>
        <w:rPr>
          <w:sz w:val="20"/>
          <w:szCs w:val="20"/>
        </w:rPr>
        <w:t>:</w:t>
      </w:r>
      <w:r w:rsidR="00737DAC">
        <w:rPr>
          <w:sz w:val="20"/>
          <w:szCs w:val="20"/>
        </w:rPr>
        <w:t xml:space="preserve"> </w:t>
      </w:r>
    </w:p>
    <w:p w:rsidR="00737DAC" w:rsidRPr="00737DAC" w:rsidRDefault="00737DAC" w:rsidP="00737DAC">
      <w:pPr>
        <w:pStyle w:val="ListParagraph"/>
        <w:numPr>
          <w:ilvl w:val="0"/>
          <w:numId w:val="27"/>
          <w:numberingChange w:id="23" w:author="Ingrid Haeckel" w:date="2019-05-05T22:55:00Z" w:original=""/>
        </w:numPr>
        <w:rPr>
          <w:sz w:val="20"/>
          <w:szCs w:val="20"/>
        </w:rPr>
      </w:pPr>
      <w:r w:rsidRPr="00737DAC">
        <w:rPr>
          <w:sz w:val="20"/>
          <w:szCs w:val="20"/>
        </w:rPr>
        <w:t>Table at earth day fair at Reformed Church</w:t>
      </w:r>
    </w:p>
    <w:p w:rsidR="00737DAC" w:rsidRPr="00737DAC" w:rsidRDefault="00737DAC" w:rsidP="00737DAC">
      <w:pPr>
        <w:pStyle w:val="ListParagraph"/>
        <w:numPr>
          <w:ilvl w:val="0"/>
          <w:numId w:val="27"/>
          <w:numberingChange w:id="24" w:author="Ingrid Haeckel" w:date="2019-05-05T22:55:00Z" w:original=""/>
        </w:numPr>
        <w:rPr>
          <w:sz w:val="20"/>
          <w:szCs w:val="20"/>
        </w:rPr>
      </w:pPr>
      <w:r w:rsidRPr="00737DAC">
        <w:rPr>
          <w:sz w:val="20"/>
          <w:szCs w:val="20"/>
        </w:rPr>
        <w:t>Table at lawn and garden show at Wallkill View Farm (may not happen</w:t>
      </w:r>
      <w:r w:rsidR="00A35546">
        <w:rPr>
          <w:sz w:val="20"/>
          <w:szCs w:val="20"/>
        </w:rPr>
        <w:t>)</w:t>
      </w:r>
    </w:p>
    <w:p w:rsidR="00737DAC" w:rsidRPr="00737DAC" w:rsidRDefault="00737DAC" w:rsidP="00737DAC">
      <w:pPr>
        <w:pStyle w:val="ListParagraph"/>
        <w:numPr>
          <w:ilvl w:val="0"/>
          <w:numId w:val="27"/>
          <w:numberingChange w:id="25" w:author="Ingrid Haeckel" w:date="2019-05-05T22:55:00Z" w:original=""/>
        </w:numPr>
        <w:rPr>
          <w:sz w:val="20"/>
          <w:szCs w:val="20"/>
        </w:rPr>
      </w:pPr>
      <w:r w:rsidRPr="00737DAC">
        <w:rPr>
          <w:sz w:val="20"/>
          <w:szCs w:val="20"/>
        </w:rPr>
        <w:t>Meeting garden club on April 15</w:t>
      </w:r>
    </w:p>
    <w:p w:rsidR="00737DAC" w:rsidRPr="00737DAC" w:rsidRDefault="00737DAC" w:rsidP="00737DAC">
      <w:pPr>
        <w:pStyle w:val="ListParagraph"/>
        <w:numPr>
          <w:ilvl w:val="0"/>
          <w:numId w:val="27"/>
          <w:numberingChange w:id="26" w:author="Ingrid Haeckel" w:date="2019-05-05T22:55:00Z" w:original=""/>
        </w:numPr>
        <w:rPr>
          <w:sz w:val="20"/>
          <w:szCs w:val="20"/>
        </w:rPr>
      </w:pPr>
      <w:r w:rsidRPr="00737DAC">
        <w:rPr>
          <w:sz w:val="20"/>
          <w:szCs w:val="20"/>
        </w:rPr>
        <w:t>Sent emails with links to website</w:t>
      </w:r>
    </w:p>
    <w:p w:rsidR="00737DAC" w:rsidRPr="00737DAC" w:rsidRDefault="00737DAC" w:rsidP="00737DAC">
      <w:pPr>
        <w:pStyle w:val="ListParagraph"/>
        <w:numPr>
          <w:ilvl w:val="0"/>
          <w:numId w:val="27"/>
          <w:numberingChange w:id="27" w:author="Ingrid Haeckel" w:date="2019-05-05T22:55:00Z" w:original=""/>
        </w:numPr>
        <w:rPr>
          <w:sz w:val="20"/>
          <w:szCs w:val="20"/>
        </w:rPr>
      </w:pPr>
      <w:r w:rsidRPr="00737DAC">
        <w:rPr>
          <w:sz w:val="20"/>
          <w:szCs w:val="20"/>
        </w:rPr>
        <w:t>College wa</w:t>
      </w:r>
      <w:r w:rsidR="00750315">
        <w:rPr>
          <w:sz w:val="20"/>
          <w:szCs w:val="20"/>
        </w:rPr>
        <w:t>nts</w:t>
      </w:r>
      <w:r w:rsidR="00DA4EF4">
        <w:rPr>
          <w:sz w:val="20"/>
          <w:szCs w:val="20"/>
        </w:rPr>
        <w:t xml:space="preserve"> to be a bee campus, with a</w:t>
      </w:r>
      <w:r w:rsidRPr="00737DAC">
        <w:rPr>
          <w:sz w:val="20"/>
          <w:szCs w:val="20"/>
        </w:rPr>
        <w:t xml:space="preserve">pplication </w:t>
      </w:r>
      <w:r w:rsidR="00750315">
        <w:rPr>
          <w:sz w:val="20"/>
          <w:szCs w:val="20"/>
        </w:rPr>
        <w:t xml:space="preserve">going in </w:t>
      </w:r>
      <w:r w:rsidRPr="00737DAC">
        <w:rPr>
          <w:sz w:val="20"/>
          <w:szCs w:val="20"/>
        </w:rPr>
        <w:t>for town and village as one entity.</w:t>
      </w:r>
    </w:p>
    <w:p w:rsidR="00737DAC" w:rsidRDefault="00A35546" w:rsidP="00737DAC">
      <w:pPr>
        <w:pStyle w:val="ListParagraph"/>
        <w:numPr>
          <w:ilvl w:val="0"/>
          <w:numId w:val="27"/>
          <w:numberingChange w:id="28" w:author="Ingrid Haeckel" w:date="2019-05-05T22:55:00Z" w:original=""/>
        </w:numPr>
        <w:rPr>
          <w:sz w:val="20"/>
          <w:szCs w:val="20"/>
        </w:rPr>
      </w:pPr>
      <w:r>
        <w:rPr>
          <w:sz w:val="20"/>
          <w:szCs w:val="20"/>
        </w:rPr>
        <w:t>There is a state initiative that property owners can be designated a b</w:t>
      </w:r>
      <w:r w:rsidR="00737DAC" w:rsidRPr="00737DAC">
        <w:rPr>
          <w:sz w:val="20"/>
          <w:szCs w:val="20"/>
        </w:rPr>
        <w:t xml:space="preserve">ee </w:t>
      </w:r>
      <w:r w:rsidR="00750315">
        <w:rPr>
          <w:sz w:val="20"/>
          <w:szCs w:val="20"/>
        </w:rPr>
        <w:t>sanctuary if there is no</w:t>
      </w:r>
      <w:r w:rsidR="00737DAC">
        <w:rPr>
          <w:sz w:val="20"/>
          <w:szCs w:val="20"/>
        </w:rPr>
        <w:t xml:space="preserve"> pesticide</w:t>
      </w:r>
      <w:r w:rsidR="00750315">
        <w:rPr>
          <w:sz w:val="20"/>
          <w:szCs w:val="20"/>
        </w:rPr>
        <w:t xml:space="preserve"> use, no raking and to allow </w:t>
      </w:r>
      <w:r w:rsidR="00737DAC">
        <w:rPr>
          <w:sz w:val="20"/>
          <w:szCs w:val="20"/>
        </w:rPr>
        <w:t xml:space="preserve">clover and dandelion </w:t>
      </w:r>
      <w:r w:rsidR="00750315">
        <w:rPr>
          <w:sz w:val="20"/>
          <w:szCs w:val="20"/>
        </w:rPr>
        <w:t xml:space="preserve">to </w:t>
      </w:r>
      <w:r w:rsidR="00737DAC">
        <w:rPr>
          <w:sz w:val="20"/>
          <w:szCs w:val="20"/>
        </w:rPr>
        <w:t>bloom</w:t>
      </w:r>
      <w:r w:rsidR="00750315">
        <w:rPr>
          <w:sz w:val="20"/>
          <w:szCs w:val="20"/>
        </w:rPr>
        <w:t xml:space="preserve"> without mowing</w:t>
      </w:r>
      <w:r w:rsidR="00737DAC">
        <w:rPr>
          <w:sz w:val="20"/>
          <w:szCs w:val="20"/>
        </w:rPr>
        <w:t>. Mow</w:t>
      </w:r>
      <w:r w:rsidR="00750315">
        <w:rPr>
          <w:sz w:val="20"/>
          <w:szCs w:val="20"/>
        </w:rPr>
        <w:t>ing only</w:t>
      </w:r>
      <w:r w:rsidR="00737DAC">
        <w:rPr>
          <w:sz w:val="20"/>
          <w:szCs w:val="20"/>
        </w:rPr>
        <w:t xml:space="preserve"> after they’ve bloomed. </w:t>
      </w:r>
    </w:p>
    <w:p w:rsidR="00737DAC" w:rsidRDefault="00737DAC" w:rsidP="00737DAC">
      <w:pPr>
        <w:pStyle w:val="ListParagraph"/>
        <w:numPr>
          <w:ilvl w:val="0"/>
          <w:numId w:val="27"/>
          <w:numberingChange w:id="29" w:author="Ingrid Haeckel" w:date="2019-05-05T22:55:00Z" w:original=""/>
        </w:numPr>
        <w:rPr>
          <w:sz w:val="20"/>
          <w:szCs w:val="20"/>
        </w:rPr>
      </w:pPr>
      <w:r>
        <w:rPr>
          <w:sz w:val="20"/>
          <w:szCs w:val="20"/>
        </w:rPr>
        <w:t>Will al</w:t>
      </w:r>
      <w:r w:rsidR="00750315">
        <w:rPr>
          <w:sz w:val="20"/>
          <w:szCs w:val="20"/>
        </w:rPr>
        <w:t>so bring initiative up at next Ulster County Bee A</w:t>
      </w:r>
      <w:r>
        <w:rPr>
          <w:sz w:val="20"/>
          <w:szCs w:val="20"/>
        </w:rPr>
        <w:t>ssociation</w:t>
      </w:r>
    </w:p>
    <w:p w:rsidR="00AB7694" w:rsidRDefault="00AB7694" w:rsidP="00AB7694">
      <w:pPr>
        <w:pStyle w:val="ListParagraph"/>
        <w:rPr>
          <w:sz w:val="20"/>
          <w:szCs w:val="20"/>
        </w:rPr>
      </w:pPr>
    </w:p>
    <w:p w:rsidR="005C7D68" w:rsidRDefault="005C7D68" w:rsidP="00737DAC">
      <w:pPr>
        <w:rPr>
          <w:b/>
          <w:sz w:val="20"/>
          <w:szCs w:val="20"/>
        </w:rPr>
      </w:pPr>
    </w:p>
    <w:p w:rsidR="00CC29DD" w:rsidRPr="00750315" w:rsidRDefault="00750315" w:rsidP="00737DAC">
      <w:pPr>
        <w:rPr>
          <w:b/>
          <w:sz w:val="20"/>
          <w:szCs w:val="20"/>
        </w:rPr>
      </w:pPr>
      <w:r w:rsidRPr="00750315">
        <w:rPr>
          <w:b/>
          <w:sz w:val="20"/>
          <w:szCs w:val="20"/>
        </w:rPr>
        <w:t>Update on Solar Law (Janelle):</w:t>
      </w:r>
      <w:r w:rsidR="00737DAC" w:rsidRPr="00750315">
        <w:rPr>
          <w:b/>
          <w:sz w:val="20"/>
          <w:szCs w:val="20"/>
        </w:rPr>
        <w:t xml:space="preserve"> </w:t>
      </w:r>
    </w:p>
    <w:p w:rsidR="00737DAC" w:rsidRDefault="00750315" w:rsidP="00737DAC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737DAC">
        <w:rPr>
          <w:sz w:val="20"/>
          <w:szCs w:val="20"/>
        </w:rPr>
        <w:t>ak</w:t>
      </w:r>
      <w:r>
        <w:rPr>
          <w:sz w:val="20"/>
          <w:szCs w:val="20"/>
        </w:rPr>
        <w:t>ing steady progress, though there is</w:t>
      </w:r>
      <w:r w:rsidR="00737DAC">
        <w:rPr>
          <w:sz w:val="20"/>
          <w:szCs w:val="20"/>
        </w:rPr>
        <w:t xml:space="preserve"> not a lot of capacity to add </w:t>
      </w:r>
      <w:r>
        <w:rPr>
          <w:sz w:val="20"/>
          <w:szCs w:val="20"/>
        </w:rPr>
        <w:t>large-scale</w:t>
      </w:r>
      <w:r w:rsidR="00737DAC">
        <w:rPr>
          <w:sz w:val="20"/>
          <w:szCs w:val="20"/>
        </w:rPr>
        <w:t xml:space="preserve"> solar farms.</w:t>
      </w:r>
      <w:r>
        <w:rPr>
          <w:sz w:val="20"/>
          <w:szCs w:val="20"/>
        </w:rPr>
        <w:t xml:space="preserve">  Developers cannot get permission, since New Paltz has no solar </w:t>
      </w:r>
      <w:r w:rsidR="00CC29DD">
        <w:rPr>
          <w:sz w:val="20"/>
          <w:szCs w:val="20"/>
        </w:rPr>
        <w:t>law</w:t>
      </w:r>
      <w:r>
        <w:rPr>
          <w:sz w:val="20"/>
          <w:szCs w:val="20"/>
        </w:rPr>
        <w:t xml:space="preserve"> yet.</w:t>
      </w:r>
      <w:r w:rsidRPr="00750315">
        <w:rPr>
          <w:sz w:val="20"/>
          <w:szCs w:val="20"/>
        </w:rPr>
        <w:t xml:space="preserve"> </w:t>
      </w:r>
    </w:p>
    <w:p w:rsidR="00CC29DD" w:rsidRPr="00750315" w:rsidRDefault="00DA4EF4" w:rsidP="00737DAC">
      <w:pPr>
        <w:rPr>
          <w:b/>
          <w:sz w:val="20"/>
          <w:szCs w:val="20"/>
        </w:rPr>
      </w:pPr>
      <w:r>
        <w:rPr>
          <w:b/>
          <w:sz w:val="20"/>
          <w:szCs w:val="20"/>
        </w:rPr>
        <w:t>Climate Smart Communities</w:t>
      </w:r>
      <w:r w:rsidR="00750315" w:rsidRPr="00750315">
        <w:rPr>
          <w:b/>
          <w:sz w:val="20"/>
          <w:szCs w:val="20"/>
        </w:rPr>
        <w:t xml:space="preserve"> (Janelle)</w:t>
      </w:r>
      <w:r w:rsidR="00CC29DD" w:rsidRPr="00750315">
        <w:rPr>
          <w:b/>
          <w:sz w:val="20"/>
          <w:szCs w:val="20"/>
        </w:rPr>
        <w:t>:</w:t>
      </w:r>
    </w:p>
    <w:p w:rsidR="00D54651" w:rsidRPr="00AB7694" w:rsidRDefault="00CC29DD" w:rsidP="00AB7694">
      <w:pPr>
        <w:pStyle w:val="ListParagraph"/>
        <w:numPr>
          <w:ilvl w:val="0"/>
          <w:numId w:val="32"/>
          <w:numberingChange w:id="30" w:author="Ingrid Haeckel" w:date="2019-05-05T22:55:00Z" w:original=""/>
        </w:numPr>
        <w:rPr>
          <w:sz w:val="20"/>
          <w:szCs w:val="20"/>
        </w:rPr>
      </w:pPr>
      <w:r w:rsidRPr="00750315">
        <w:rPr>
          <w:sz w:val="20"/>
          <w:szCs w:val="20"/>
        </w:rPr>
        <w:t>Continue to meet thir</w:t>
      </w:r>
      <w:r w:rsidR="00750315" w:rsidRPr="00750315">
        <w:rPr>
          <w:sz w:val="20"/>
          <w:szCs w:val="20"/>
        </w:rPr>
        <w:t xml:space="preserve">d Monday of the month with </w:t>
      </w:r>
      <w:r w:rsidRPr="00750315">
        <w:rPr>
          <w:sz w:val="20"/>
          <w:szCs w:val="20"/>
        </w:rPr>
        <w:t>subcommittees</w:t>
      </w:r>
      <w:r w:rsidR="00DA4EF4">
        <w:rPr>
          <w:sz w:val="20"/>
          <w:szCs w:val="20"/>
        </w:rPr>
        <w:t xml:space="preserve">, but </w:t>
      </w:r>
      <w:r w:rsidR="00750315" w:rsidRPr="00750315">
        <w:rPr>
          <w:sz w:val="20"/>
          <w:szCs w:val="20"/>
        </w:rPr>
        <w:t>need more people</w:t>
      </w:r>
      <w:r w:rsidRPr="00750315">
        <w:rPr>
          <w:sz w:val="20"/>
          <w:szCs w:val="20"/>
        </w:rPr>
        <w:t>. Green business i</w:t>
      </w:r>
      <w:r w:rsidR="00750315" w:rsidRPr="00750315">
        <w:rPr>
          <w:sz w:val="20"/>
          <w:szCs w:val="20"/>
        </w:rPr>
        <w:t xml:space="preserve">nitiative </w:t>
      </w:r>
      <w:r w:rsidR="00750315">
        <w:rPr>
          <w:sz w:val="20"/>
          <w:szCs w:val="20"/>
        </w:rPr>
        <w:t xml:space="preserve">is </w:t>
      </w:r>
      <w:r w:rsidR="00750315" w:rsidRPr="00750315">
        <w:rPr>
          <w:sz w:val="20"/>
          <w:szCs w:val="20"/>
        </w:rPr>
        <w:t xml:space="preserve">part of this. Decision </w:t>
      </w:r>
      <w:r w:rsidR="00DA4EF4">
        <w:rPr>
          <w:sz w:val="20"/>
          <w:szCs w:val="20"/>
        </w:rPr>
        <w:t>made</w:t>
      </w:r>
      <w:r w:rsidR="00750315" w:rsidRPr="00750315">
        <w:rPr>
          <w:sz w:val="20"/>
          <w:szCs w:val="20"/>
        </w:rPr>
        <w:t xml:space="preserve"> to join Chamb</w:t>
      </w:r>
      <w:r w:rsidRPr="00750315">
        <w:rPr>
          <w:sz w:val="20"/>
          <w:szCs w:val="20"/>
        </w:rPr>
        <w:t xml:space="preserve">er </w:t>
      </w:r>
      <w:r w:rsidR="00750315" w:rsidRPr="00750315">
        <w:rPr>
          <w:sz w:val="20"/>
          <w:szCs w:val="20"/>
        </w:rPr>
        <w:t>of C</w:t>
      </w:r>
      <w:r w:rsidRPr="00750315">
        <w:rPr>
          <w:sz w:val="20"/>
          <w:szCs w:val="20"/>
        </w:rPr>
        <w:t>ommerce as 501c</w:t>
      </w:r>
      <w:r w:rsidR="00750315" w:rsidRPr="00750315">
        <w:rPr>
          <w:sz w:val="20"/>
          <w:szCs w:val="20"/>
        </w:rPr>
        <w:t xml:space="preserve">3. </w:t>
      </w:r>
      <w:r w:rsidRPr="00750315">
        <w:rPr>
          <w:sz w:val="20"/>
          <w:szCs w:val="20"/>
        </w:rPr>
        <w:t>New</w:t>
      </w:r>
      <w:r w:rsidR="00750315" w:rsidRPr="00750315">
        <w:rPr>
          <w:sz w:val="20"/>
          <w:szCs w:val="20"/>
        </w:rPr>
        <w:t xml:space="preserve"> Paltz climate smart </w:t>
      </w:r>
      <w:r w:rsidRPr="00750315">
        <w:rPr>
          <w:sz w:val="20"/>
          <w:szCs w:val="20"/>
        </w:rPr>
        <w:t xml:space="preserve">completed </w:t>
      </w:r>
      <w:r w:rsidR="00750315" w:rsidRPr="00750315">
        <w:rPr>
          <w:sz w:val="20"/>
          <w:szCs w:val="20"/>
        </w:rPr>
        <w:t>its greenhouse</w:t>
      </w:r>
      <w:r w:rsidRPr="00750315">
        <w:rPr>
          <w:sz w:val="20"/>
          <w:szCs w:val="20"/>
        </w:rPr>
        <w:t xml:space="preserve"> gas inventory</w:t>
      </w:r>
      <w:r w:rsidR="00750315" w:rsidRPr="00750315">
        <w:rPr>
          <w:sz w:val="20"/>
          <w:szCs w:val="20"/>
        </w:rPr>
        <w:t>, to be presented to Town Bd. next week. Jason West is writing the green</w:t>
      </w:r>
      <w:r w:rsidRPr="00750315">
        <w:rPr>
          <w:sz w:val="20"/>
          <w:szCs w:val="20"/>
        </w:rPr>
        <w:t xml:space="preserve">house gas inventory </w:t>
      </w:r>
      <w:r w:rsidR="001205BE" w:rsidRPr="00750315">
        <w:rPr>
          <w:sz w:val="20"/>
          <w:szCs w:val="20"/>
        </w:rPr>
        <w:t>for the town</w:t>
      </w:r>
      <w:r w:rsidR="00DA4EF4">
        <w:rPr>
          <w:sz w:val="20"/>
          <w:szCs w:val="20"/>
        </w:rPr>
        <w:t>,</w:t>
      </w:r>
      <w:r w:rsidR="001205BE" w:rsidRPr="00750315">
        <w:rPr>
          <w:sz w:val="20"/>
          <w:szCs w:val="20"/>
        </w:rPr>
        <w:t xml:space="preserve"> and </w:t>
      </w:r>
      <w:r w:rsidRPr="00750315">
        <w:rPr>
          <w:sz w:val="20"/>
          <w:szCs w:val="20"/>
        </w:rPr>
        <w:t>hope</w:t>
      </w:r>
      <w:r w:rsidR="001205BE" w:rsidRPr="00750315">
        <w:rPr>
          <w:sz w:val="20"/>
          <w:szCs w:val="20"/>
        </w:rPr>
        <w:t>s</w:t>
      </w:r>
      <w:r w:rsidRPr="00750315">
        <w:rPr>
          <w:sz w:val="20"/>
          <w:szCs w:val="20"/>
        </w:rPr>
        <w:t xml:space="preserve"> to present </w:t>
      </w:r>
      <w:r w:rsidR="00750315" w:rsidRPr="00750315">
        <w:rPr>
          <w:sz w:val="20"/>
          <w:szCs w:val="20"/>
        </w:rPr>
        <w:t xml:space="preserve">it </w:t>
      </w:r>
      <w:r w:rsidRPr="00750315">
        <w:rPr>
          <w:sz w:val="20"/>
          <w:szCs w:val="20"/>
        </w:rPr>
        <w:t xml:space="preserve">at community potluck in May. </w:t>
      </w:r>
    </w:p>
    <w:p w:rsidR="00AB7694" w:rsidRPr="00AB7694" w:rsidRDefault="00AB7694" w:rsidP="00737DAC">
      <w:pPr>
        <w:rPr>
          <w:sz w:val="20"/>
          <w:szCs w:val="20"/>
        </w:rPr>
      </w:pPr>
      <w:r>
        <w:rPr>
          <w:b/>
          <w:sz w:val="20"/>
          <w:szCs w:val="20"/>
        </w:rPr>
        <w:t>Trib 13 Source Tracking:</w:t>
      </w:r>
      <w:r w:rsidR="00CC29DD" w:rsidRPr="00AB7694">
        <w:rPr>
          <w:sz w:val="20"/>
          <w:szCs w:val="20"/>
        </w:rPr>
        <w:t xml:space="preserve"> </w:t>
      </w:r>
    </w:p>
    <w:p w:rsidR="002353CE" w:rsidRDefault="00AB7694" w:rsidP="00737DAC">
      <w:pPr>
        <w:rPr>
          <w:sz w:val="20"/>
          <w:szCs w:val="20"/>
        </w:rPr>
      </w:pPr>
      <w:r>
        <w:rPr>
          <w:sz w:val="20"/>
          <w:szCs w:val="20"/>
        </w:rPr>
        <w:t>Riverk</w:t>
      </w:r>
      <w:r w:rsidR="00CC29DD">
        <w:rPr>
          <w:sz w:val="20"/>
          <w:szCs w:val="20"/>
        </w:rPr>
        <w:t xml:space="preserve">eeper </w:t>
      </w:r>
      <w:r>
        <w:rPr>
          <w:sz w:val="20"/>
          <w:szCs w:val="20"/>
        </w:rPr>
        <w:t xml:space="preserve">has </w:t>
      </w:r>
      <w:r w:rsidR="00CC29DD">
        <w:rPr>
          <w:sz w:val="20"/>
          <w:szCs w:val="20"/>
        </w:rPr>
        <w:t>schedule</w:t>
      </w:r>
      <w:r>
        <w:rPr>
          <w:sz w:val="20"/>
          <w:szCs w:val="20"/>
        </w:rPr>
        <w:t>d</w:t>
      </w:r>
      <w:r w:rsidR="00CC29DD">
        <w:rPr>
          <w:sz w:val="20"/>
          <w:szCs w:val="20"/>
        </w:rPr>
        <w:t xml:space="preserve"> a m</w:t>
      </w:r>
      <w:r>
        <w:rPr>
          <w:sz w:val="20"/>
          <w:szCs w:val="20"/>
        </w:rPr>
        <w:t xml:space="preserve">eeting </w:t>
      </w:r>
      <w:r w:rsidR="00CC29DD">
        <w:rPr>
          <w:sz w:val="20"/>
          <w:szCs w:val="20"/>
        </w:rPr>
        <w:t xml:space="preserve">Wednesday, March 27 at Elting Library.  Rachel suggests getting volunteers who live in the watershed to test their water systems.  </w:t>
      </w:r>
      <w:r w:rsidR="00C93E52">
        <w:rPr>
          <w:sz w:val="20"/>
          <w:szCs w:val="20"/>
        </w:rPr>
        <w:t>Nancy will come up with sample plan for this year and has students to help her. Ingrid met with building inspector who will provide list of pr</w:t>
      </w:r>
      <w:r>
        <w:rPr>
          <w:sz w:val="20"/>
          <w:szCs w:val="20"/>
        </w:rPr>
        <w:t>operties in sewer district</w:t>
      </w:r>
      <w:r w:rsidR="00D24832">
        <w:rPr>
          <w:sz w:val="20"/>
          <w:szCs w:val="20"/>
        </w:rPr>
        <w:t xml:space="preserve"> and connected to sewer</w:t>
      </w:r>
      <w:r>
        <w:rPr>
          <w:sz w:val="20"/>
          <w:szCs w:val="20"/>
        </w:rPr>
        <w:t>. The town</w:t>
      </w:r>
      <w:r w:rsidR="00C93E52">
        <w:rPr>
          <w:sz w:val="20"/>
          <w:szCs w:val="20"/>
        </w:rPr>
        <w:t xml:space="preserve"> di</w:t>
      </w:r>
      <w:r w:rsidR="00DA4EF4">
        <w:rPr>
          <w:sz w:val="20"/>
          <w:szCs w:val="20"/>
        </w:rPr>
        <w:t>d not</w:t>
      </w:r>
      <w:r>
        <w:rPr>
          <w:sz w:val="20"/>
          <w:szCs w:val="20"/>
        </w:rPr>
        <w:t xml:space="preserve"> require everyone to join the sewer district, which means t</w:t>
      </w:r>
      <w:r w:rsidR="00C93E52">
        <w:rPr>
          <w:sz w:val="20"/>
          <w:szCs w:val="20"/>
        </w:rPr>
        <w:t xml:space="preserve">here are scattered homes with septic. </w:t>
      </w:r>
      <w:r w:rsidR="002353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353CE" w:rsidRPr="00AB7694" w:rsidRDefault="002353CE" w:rsidP="00737DAC">
      <w:pPr>
        <w:rPr>
          <w:b/>
          <w:sz w:val="20"/>
          <w:szCs w:val="20"/>
        </w:rPr>
      </w:pPr>
      <w:r w:rsidRPr="00AB7694">
        <w:rPr>
          <w:b/>
          <w:sz w:val="20"/>
          <w:szCs w:val="20"/>
        </w:rPr>
        <w:t>NEW BUSINESS:</w:t>
      </w:r>
    </w:p>
    <w:p w:rsidR="002353CE" w:rsidRPr="00AB7694" w:rsidRDefault="00AB7694" w:rsidP="00AB7694">
      <w:pPr>
        <w:pStyle w:val="ListParagraph"/>
        <w:numPr>
          <w:ilvl w:val="0"/>
          <w:numId w:val="32"/>
          <w:numberingChange w:id="31" w:author="Ingrid Haeckel" w:date="2019-05-05T22:55:00Z" w:original=""/>
        </w:numPr>
        <w:rPr>
          <w:sz w:val="20"/>
          <w:szCs w:val="20"/>
        </w:rPr>
      </w:pPr>
      <w:r w:rsidRPr="00AB7694">
        <w:rPr>
          <w:sz w:val="20"/>
          <w:szCs w:val="20"/>
        </w:rPr>
        <w:t>Transhudson – in early February, they</w:t>
      </w:r>
      <w:r w:rsidR="002353CE" w:rsidRPr="00AB7694">
        <w:rPr>
          <w:sz w:val="20"/>
          <w:szCs w:val="20"/>
        </w:rPr>
        <w:t xml:space="preserve"> claimed they were going to dril</w:t>
      </w:r>
      <w:r w:rsidRPr="00AB7694">
        <w:rPr>
          <w:sz w:val="20"/>
          <w:szCs w:val="20"/>
        </w:rPr>
        <w:t xml:space="preserve">l test well. </w:t>
      </w:r>
      <w:r w:rsidR="002353CE" w:rsidRPr="00AB7694">
        <w:rPr>
          <w:sz w:val="20"/>
          <w:szCs w:val="20"/>
        </w:rPr>
        <w:t>Ingrid d</w:t>
      </w:r>
      <w:r w:rsidRPr="00AB7694">
        <w:rPr>
          <w:sz w:val="20"/>
          <w:szCs w:val="20"/>
        </w:rPr>
        <w:t xml:space="preserve">oesn’t think </w:t>
      </w:r>
      <w:proofErr w:type="gramStart"/>
      <w:r w:rsidRPr="00AB7694">
        <w:rPr>
          <w:sz w:val="20"/>
          <w:szCs w:val="20"/>
        </w:rPr>
        <w:t>it’s</w:t>
      </w:r>
      <w:proofErr w:type="gramEnd"/>
      <w:r w:rsidRPr="00AB7694">
        <w:rPr>
          <w:sz w:val="20"/>
          <w:szCs w:val="20"/>
        </w:rPr>
        <w:t xml:space="preserve"> happened yet and there is n</w:t>
      </w:r>
      <w:r w:rsidR="002353CE" w:rsidRPr="00AB7694">
        <w:rPr>
          <w:sz w:val="20"/>
          <w:szCs w:val="20"/>
        </w:rPr>
        <w:t xml:space="preserve">othing before </w:t>
      </w:r>
      <w:r w:rsidRPr="00AB7694">
        <w:rPr>
          <w:sz w:val="20"/>
          <w:szCs w:val="20"/>
        </w:rPr>
        <w:t>the P</w:t>
      </w:r>
      <w:r w:rsidR="002353CE" w:rsidRPr="00AB7694">
        <w:rPr>
          <w:sz w:val="20"/>
          <w:szCs w:val="20"/>
        </w:rPr>
        <w:t xml:space="preserve">lanning bd. </w:t>
      </w:r>
    </w:p>
    <w:p w:rsidR="002353CE" w:rsidRPr="00C641EA" w:rsidRDefault="00DA4EF4" w:rsidP="00C641EA">
      <w:pPr>
        <w:pStyle w:val="ListParagraph"/>
        <w:numPr>
          <w:ilvl w:val="0"/>
          <w:numId w:val="32"/>
          <w:numberingChange w:id="32" w:author="Ingrid Haeckel" w:date="2019-05-05T22:55:00Z" w:original=""/>
        </w:numPr>
        <w:rPr>
          <w:sz w:val="20"/>
          <w:szCs w:val="20"/>
        </w:rPr>
      </w:pPr>
      <w:r>
        <w:rPr>
          <w:sz w:val="20"/>
          <w:szCs w:val="20"/>
        </w:rPr>
        <w:t>A w</w:t>
      </w:r>
      <w:r w:rsidR="002353CE" w:rsidRPr="00C641EA">
        <w:rPr>
          <w:sz w:val="20"/>
          <w:szCs w:val="20"/>
        </w:rPr>
        <w:t xml:space="preserve">etland permit application </w:t>
      </w:r>
      <w:r>
        <w:rPr>
          <w:sz w:val="20"/>
          <w:szCs w:val="20"/>
        </w:rPr>
        <w:t xml:space="preserve">is </w:t>
      </w:r>
      <w:r w:rsidR="002353CE" w:rsidRPr="00C641EA">
        <w:rPr>
          <w:sz w:val="20"/>
          <w:szCs w:val="20"/>
        </w:rPr>
        <w:t xml:space="preserve">before </w:t>
      </w:r>
      <w:r>
        <w:rPr>
          <w:sz w:val="20"/>
          <w:szCs w:val="20"/>
        </w:rPr>
        <w:t>the P</w:t>
      </w:r>
      <w:r w:rsidR="00AB7694" w:rsidRPr="00C641EA">
        <w:rPr>
          <w:sz w:val="20"/>
          <w:szCs w:val="20"/>
        </w:rPr>
        <w:t xml:space="preserve">lanning bd. </w:t>
      </w:r>
      <w:r>
        <w:rPr>
          <w:sz w:val="20"/>
          <w:szCs w:val="20"/>
        </w:rPr>
        <w:t xml:space="preserve">Property is </w:t>
      </w:r>
      <w:r w:rsidR="00AB7694" w:rsidRPr="00C641EA">
        <w:rPr>
          <w:sz w:val="20"/>
          <w:szCs w:val="20"/>
        </w:rPr>
        <w:t>at end of C</w:t>
      </w:r>
      <w:r w:rsidR="002353CE" w:rsidRPr="00C641EA">
        <w:rPr>
          <w:sz w:val="20"/>
          <w:szCs w:val="20"/>
        </w:rPr>
        <w:t xml:space="preserve">ragswood rd. at edge of </w:t>
      </w:r>
      <w:r w:rsidR="00AB7694" w:rsidRPr="00C641EA">
        <w:rPr>
          <w:sz w:val="20"/>
          <w:szCs w:val="20"/>
        </w:rPr>
        <w:t xml:space="preserve">Mohonk </w:t>
      </w:r>
      <w:r w:rsidR="002353CE" w:rsidRPr="00C641EA">
        <w:rPr>
          <w:sz w:val="20"/>
          <w:szCs w:val="20"/>
        </w:rPr>
        <w:t>preserve. They want to install a po</w:t>
      </w:r>
      <w:r w:rsidR="00C641EA">
        <w:rPr>
          <w:sz w:val="20"/>
          <w:szCs w:val="20"/>
        </w:rPr>
        <w:t xml:space="preserve">ol and deck in yard. </w:t>
      </w:r>
      <w:r w:rsidR="00AB7694" w:rsidRPr="00C641EA">
        <w:rPr>
          <w:sz w:val="20"/>
          <w:szCs w:val="20"/>
        </w:rPr>
        <w:t>Homeowner’s inspector went out last</w:t>
      </w:r>
      <w:r w:rsidR="002353CE" w:rsidRPr="00C641EA">
        <w:rPr>
          <w:sz w:val="20"/>
          <w:szCs w:val="20"/>
        </w:rPr>
        <w:t xml:space="preserve"> September </w:t>
      </w:r>
      <w:r w:rsidR="00AB7694" w:rsidRPr="00C641EA">
        <w:rPr>
          <w:sz w:val="20"/>
          <w:szCs w:val="20"/>
        </w:rPr>
        <w:t xml:space="preserve">and </w:t>
      </w:r>
      <w:r w:rsidR="002353CE" w:rsidRPr="00C641EA">
        <w:rPr>
          <w:sz w:val="20"/>
          <w:szCs w:val="20"/>
        </w:rPr>
        <w:t xml:space="preserve">did </w:t>
      </w:r>
      <w:proofErr w:type="gramStart"/>
      <w:r w:rsidR="00AB7694" w:rsidRPr="00C641EA">
        <w:rPr>
          <w:sz w:val="20"/>
          <w:szCs w:val="20"/>
        </w:rPr>
        <w:t xml:space="preserve">a </w:t>
      </w:r>
      <w:r w:rsidR="002353CE" w:rsidRPr="00C641EA">
        <w:rPr>
          <w:sz w:val="20"/>
          <w:szCs w:val="20"/>
        </w:rPr>
        <w:t>wetland</w:t>
      </w:r>
      <w:proofErr w:type="gramEnd"/>
      <w:r w:rsidR="002353CE" w:rsidRPr="00C641EA">
        <w:rPr>
          <w:sz w:val="20"/>
          <w:szCs w:val="20"/>
        </w:rPr>
        <w:t xml:space="preserve"> delin</w:t>
      </w:r>
      <w:r w:rsidR="00AB7694" w:rsidRPr="00C641EA">
        <w:rPr>
          <w:sz w:val="20"/>
          <w:szCs w:val="20"/>
        </w:rPr>
        <w:t>e</w:t>
      </w:r>
      <w:r w:rsidR="002353CE" w:rsidRPr="00C641EA">
        <w:rPr>
          <w:sz w:val="20"/>
          <w:szCs w:val="20"/>
        </w:rPr>
        <w:t>ation. Our wetland inspector went out in September and indicated other wetland area</w:t>
      </w:r>
      <w:r w:rsidR="00C641EA">
        <w:rPr>
          <w:sz w:val="20"/>
          <w:szCs w:val="20"/>
        </w:rPr>
        <w:t>s</w:t>
      </w:r>
      <w:r w:rsidR="002353CE" w:rsidRPr="00C641EA">
        <w:rPr>
          <w:sz w:val="20"/>
          <w:szCs w:val="20"/>
        </w:rPr>
        <w:t>. Their insp</w:t>
      </w:r>
      <w:r w:rsidR="00C641EA">
        <w:rPr>
          <w:sz w:val="20"/>
          <w:szCs w:val="20"/>
        </w:rPr>
        <w:t xml:space="preserve">ector needs to </w:t>
      </w:r>
      <w:r>
        <w:rPr>
          <w:sz w:val="20"/>
          <w:szCs w:val="20"/>
        </w:rPr>
        <w:t xml:space="preserve">add these </w:t>
      </w:r>
      <w:r w:rsidR="002353CE" w:rsidRPr="00C641EA">
        <w:rPr>
          <w:sz w:val="20"/>
          <w:szCs w:val="20"/>
        </w:rPr>
        <w:t xml:space="preserve">to map. </w:t>
      </w:r>
      <w:r w:rsidR="00AB7694" w:rsidRPr="00C641EA">
        <w:rPr>
          <w:sz w:val="20"/>
          <w:szCs w:val="20"/>
        </w:rPr>
        <w:t xml:space="preserve">Homeowner </w:t>
      </w:r>
      <w:r w:rsidR="002353CE" w:rsidRPr="00C641EA">
        <w:rPr>
          <w:sz w:val="20"/>
          <w:szCs w:val="20"/>
        </w:rPr>
        <w:t>will need a wetland pe</w:t>
      </w:r>
      <w:r w:rsidR="00AB7694" w:rsidRPr="00C641EA">
        <w:rPr>
          <w:sz w:val="20"/>
          <w:szCs w:val="20"/>
        </w:rPr>
        <w:t xml:space="preserve">rmit for the pool. </w:t>
      </w:r>
      <w:r w:rsidR="00C641EA">
        <w:rPr>
          <w:sz w:val="20"/>
          <w:szCs w:val="20"/>
        </w:rPr>
        <w:t xml:space="preserve">No </w:t>
      </w:r>
      <w:r w:rsidR="002353CE" w:rsidRPr="00C641EA">
        <w:rPr>
          <w:sz w:val="20"/>
          <w:szCs w:val="20"/>
        </w:rPr>
        <w:t xml:space="preserve">decision </w:t>
      </w:r>
      <w:r w:rsidR="00C641EA">
        <w:rPr>
          <w:sz w:val="20"/>
          <w:szCs w:val="20"/>
        </w:rPr>
        <w:t>can be made at this point.</w:t>
      </w:r>
      <w:r w:rsidR="002353CE" w:rsidRPr="00C641EA">
        <w:rPr>
          <w:sz w:val="20"/>
          <w:szCs w:val="20"/>
        </w:rPr>
        <w:t xml:space="preserve"> Under our law</w:t>
      </w:r>
      <w:r w:rsidR="00C641EA">
        <w:rPr>
          <w:sz w:val="20"/>
          <w:szCs w:val="20"/>
        </w:rPr>
        <w:t>,</w:t>
      </w:r>
      <w:r w:rsidR="002353CE" w:rsidRPr="00C641EA">
        <w:rPr>
          <w:sz w:val="20"/>
          <w:szCs w:val="20"/>
        </w:rPr>
        <w:t xml:space="preserve"> we </w:t>
      </w:r>
      <w:r w:rsidR="00C641EA" w:rsidRPr="00C641EA">
        <w:rPr>
          <w:sz w:val="20"/>
          <w:szCs w:val="20"/>
        </w:rPr>
        <w:t>need</w:t>
      </w:r>
      <w:r w:rsidR="002353CE" w:rsidRPr="00C641EA">
        <w:rPr>
          <w:sz w:val="20"/>
          <w:szCs w:val="20"/>
        </w:rPr>
        <w:t xml:space="preserve"> to know how big </w:t>
      </w:r>
      <w:r w:rsidR="00D24832">
        <w:rPr>
          <w:sz w:val="20"/>
          <w:szCs w:val="20"/>
        </w:rPr>
        <w:t>is the jurisdictional wetlands are</w:t>
      </w:r>
      <w:r w:rsidR="002353CE" w:rsidRPr="00C641EA">
        <w:rPr>
          <w:sz w:val="20"/>
          <w:szCs w:val="20"/>
        </w:rPr>
        <w:t xml:space="preserve"> to determine the buffer. </w:t>
      </w:r>
      <w:r w:rsidR="00D24832">
        <w:rPr>
          <w:sz w:val="20"/>
          <w:szCs w:val="20"/>
        </w:rPr>
        <w:t>Applicant</w:t>
      </w:r>
      <w:r w:rsidR="002353CE" w:rsidRPr="00C641EA">
        <w:rPr>
          <w:sz w:val="20"/>
          <w:szCs w:val="20"/>
        </w:rPr>
        <w:t xml:space="preserve"> need</w:t>
      </w:r>
      <w:r w:rsidR="00D24832">
        <w:rPr>
          <w:sz w:val="20"/>
          <w:szCs w:val="20"/>
        </w:rPr>
        <w:t>s</w:t>
      </w:r>
      <w:r w:rsidR="002353CE" w:rsidRPr="00C641EA">
        <w:rPr>
          <w:sz w:val="20"/>
          <w:szCs w:val="20"/>
        </w:rPr>
        <w:t xml:space="preserve"> to explain </w:t>
      </w:r>
      <w:r w:rsidR="00D24832">
        <w:rPr>
          <w:sz w:val="20"/>
          <w:szCs w:val="20"/>
        </w:rPr>
        <w:t>whether/</w:t>
      </w:r>
      <w:r w:rsidR="002353CE" w:rsidRPr="00C641EA">
        <w:rPr>
          <w:sz w:val="20"/>
          <w:szCs w:val="20"/>
        </w:rPr>
        <w:t xml:space="preserve">how they will drain it. </w:t>
      </w:r>
      <w:r w:rsidR="00817BDD" w:rsidRPr="00C641EA">
        <w:rPr>
          <w:sz w:val="20"/>
          <w:szCs w:val="20"/>
        </w:rPr>
        <w:t>Rose will dr</w:t>
      </w:r>
      <w:r w:rsidR="00AB7694" w:rsidRPr="00C641EA">
        <w:rPr>
          <w:sz w:val="20"/>
          <w:szCs w:val="20"/>
        </w:rPr>
        <w:t>aft a letter for the Planning Bd</w:t>
      </w:r>
      <w:r w:rsidR="00C641EA">
        <w:rPr>
          <w:sz w:val="20"/>
          <w:szCs w:val="20"/>
        </w:rPr>
        <w:t xml:space="preserve">. </w:t>
      </w:r>
      <w:r w:rsidR="00817BDD" w:rsidRPr="00C641EA">
        <w:rPr>
          <w:sz w:val="20"/>
          <w:szCs w:val="20"/>
        </w:rPr>
        <w:t>Pool</w:t>
      </w:r>
      <w:r w:rsidR="00D24832">
        <w:rPr>
          <w:sz w:val="20"/>
          <w:szCs w:val="20"/>
        </w:rPr>
        <w:t>s</w:t>
      </w:r>
      <w:r w:rsidR="00817BDD" w:rsidRPr="00C641EA">
        <w:rPr>
          <w:sz w:val="20"/>
          <w:szCs w:val="20"/>
        </w:rPr>
        <w:t xml:space="preserve"> </w:t>
      </w:r>
      <w:r w:rsidR="00D24832">
        <w:rPr>
          <w:sz w:val="20"/>
          <w:szCs w:val="20"/>
        </w:rPr>
        <w:t>can be</w:t>
      </w:r>
      <w:r w:rsidR="00D24832" w:rsidRPr="00C641EA">
        <w:rPr>
          <w:sz w:val="20"/>
          <w:szCs w:val="20"/>
        </w:rPr>
        <w:t xml:space="preserve"> </w:t>
      </w:r>
      <w:r w:rsidR="00817BDD" w:rsidRPr="00C641EA">
        <w:rPr>
          <w:sz w:val="20"/>
          <w:szCs w:val="20"/>
        </w:rPr>
        <w:t xml:space="preserve">a </w:t>
      </w:r>
      <w:r w:rsidR="00AB7694" w:rsidRPr="00C641EA">
        <w:rPr>
          <w:sz w:val="20"/>
          <w:szCs w:val="20"/>
        </w:rPr>
        <w:t xml:space="preserve">wildlife hazard. We need </w:t>
      </w:r>
      <w:r w:rsidR="00C641EA">
        <w:rPr>
          <w:sz w:val="20"/>
          <w:szCs w:val="20"/>
        </w:rPr>
        <w:t xml:space="preserve">to be reasonable, and </w:t>
      </w:r>
      <w:r w:rsidR="00AB7694" w:rsidRPr="00C641EA">
        <w:rPr>
          <w:sz w:val="20"/>
          <w:szCs w:val="20"/>
        </w:rPr>
        <w:t xml:space="preserve">to </w:t>
      </w:r>
      <w:r w:rsidR="00817BDD" w:rsidRPr="00C641EA">
        <w:rPr>
          <w:sz w:val="20"/>
          <w:szCs w:val="20"/>
        </w:rPr>
        <w:t xml:space="preserve">give </w:t>
      </w:r>
      <w:r w:rsidR="00AB7694" w:rsidRPr="00C641EA">
        <w:rPr>
          <w:sz w:val="20"/>
          <w:szCs w:val="20"/>
        </w:rPr>
        <w:t>homeowner recommendations</w:t>
      </w:r>
      <w:r w:rsidR="00C641EA" w:rsidRPr="00C641EA">
        <w:rPr>
          <w:sz w:val="20"/>
          <w:szCs w:val="20"/>
        </w:rPr>
        <w:t xml:space="preserve"> and </w:t>
      </w:r>
      <w:bookmarkStart w:id="33" w:name="_GoBack"/>
      <w:bookmarkEnd w:id="33"/>
      <w:r w:rsidR="00C641EA" w:rsidRPr="00C641EA">
        <w:rPr>
          <w:sz w:val="20"/>
          <w:szCs w:val="20"/>
        </w:rPr>
        <w:t>to k</w:t>
      </w:r>
      <w:r w:rsidR="00817BDD" w:rsidRPr="00C641EA">
        <w:rPr>
          <w:sz w:val="20"/>
          <w:szCs w:val="20"/>
        </w:rPr>
        <w:t xml:space="preserve">eep the pool out of the wetland buffer as much as possible. </w:t>
      </w:r>
    </w:p>
    <w:p w:rsidR="00817BDD" w:rsidRPr="00C641EA" w:rsidRDefault="00C641EA" w:rsidP="00737DAC">
      <w:pPr>
        <w:rPr>
          <w:b/>
          <w:sz w:val="20"/>
          <w:szCs w:val="20"/>
        </w:rPr>
      </w:pPr>
      <w:r>
        <w:rPr>
          <w:b/>
          <w:sz w:val="20"/>
          <w:szCs w:val="20"/>
        </w:rPr>
        <w:t>Votes</w:t>
      </w:r>
      <w:r w:rsidRPr="00C641EA">
        <w:rPr>
          <w:b/>
          <w:sz w:val="20"/>
          <w:szCs w:val="20"/>
        </w:rPr>
        <w:t>:</w:t>
      </w:r>
    </w:p>
    <w:p w:rsidR="00817BDD" w:rsidRDefault="00C641EA" w:rsidP="00737DAC">
      <w:pPr>
        <w:rPr>
          <w:sz w:val="20"/>
          <w:szCs w:val="20"/>
        </w:rPr>
      </w:pPr>
      <w:r>
        <w:rPr>
          <w:sz w:val="20"/>
          <w:szCs w:val="20"/>
        </w:rPr>
        <w:t>CEA - Ingrid asks for</w:t>
      </w:r>
      <w:r w:rsidR="00817BDD">
        <w:rPr>
          <w:sz w:val="20"/>
          <w:szCs w:val="20"/>
        </w:rPr>
        <w:t xml:space="preserve"> motion to move our proposal for 5 CEA</w:t>
      </w:r>
      <w:r>
        <w:rPr>
          <w:sz w:val="20"/>
          <w:szCs w:val="20"/>
        </w:rPr>
        <w:t>s to Town B</w:t>
      </w:r>
      <w:r w:rsidR="00817BDD">
        <w:rPr>
          <w:sz w:val="20"/>
          <w:szCs w:val="20"/>
        </w:rPr>
        <w:t>d. and 1 page fax sheet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A</w:t>
      </w:r>
      <w:r w:rsidR="00817BDD">
        <w:rPr>
          <w:sz w:val="20"/>
          <w:szCs w:val="20"/>
        </w:rPr>
        <w:t>ll in</w:t>
      </w:r>
      <w:r>
        <w:rPr>
          <w:sz w:val="20"/>
          <w:szCs w:val="20"/>
        </w:rPr>
        <w:t xml:space="preserve"> favor (</w:t>
      </w:r>
      <w:r w:rsidR="00817BDD">
        <w:rPr>
          <w:sz w:val="20"/>
          <w:szCs w:val="20"/>
        </w:rPr>
        <w:t>6</w:t>
      </w:r>
      <w:r>
        <w:rPr>
          <w:sz w:val="20"/>
          <w:szCs w:val="20"/>
        </w:rPr>
        <w:t>), 0 abstentions.</w:t>
      </w:r>
      <w:proofErr w:type="gramEnd"/>
    </w:p>
    <w:p w:rsidR="00817BDD" w:rsidRDefault="00817BDD" w:rsidP="00737DAC">
      <w:pPr>
        <w:rPr>
          <w:sz w:val="20"/>
          <w:szCs w:val="20"/>
        </w:rPr>
      </w:pPr>
      <w:r w:rsidRPr="00C641EA">
        <w:rPr>
          <w:sz w:val="20"/>
          <w:szCs w:val="20"/>
        </w:rPr>
        <w:t xml:space="preserve">PLASTIC </w:t>
      </w:r>
      <w:r w:rsidR="00C641EA">
        <w:rPr>
          <w:sz w:val="20"/>
          <w:szCs w:val="20"/>
        </w:rPr>
        <w:t xml:space="preserve">– Motion to </w:t>
      </w:r>
      <w:r>
        <w:rPr>
          <w:sz w:val="20"/>
          <w:szCs w:val="20"/>
        </w:rPr>
        <w:t>move letter forwar</w:t>
      </w:r>
      <w:r w:rsidR="00C641EA">
        <w:rPr>
          <w:sz w:val="20"/>
          <w:szCs w:val="20"/>
        </w:rPr>
        <w:t>d with amendment and invite EPB to put their name on it. It is stronger with both boards support. A</w:t>
      </w:r>
      <w:r>
        <w:rPr>
          <w:sz w:val="20"/>
          <w:szCs w:val="20"/>
        </w:rPr>
        <w:t xml:space="preserve">ll approved </w:t>
      </w:r>
      <w:r w:rsidR="00C641EA">
        <w:rPr>
          <w:sz w:val="20"/>
          <w:szCs w:val="20"/>
        </w:rPr>
        <w:t>(</w:t>
      </w:r>
      <w:r>
        <w:rPr>
          <w:sz w:val="20"/>
          <w:szCs w:val="20"/>
        </w:rPr>
        <w:t>6</w:t>
      </w:r>
      <w:r w:rsidR="00C641EA">
        <w:rPr>
          <w:sz w:val="20"/>
          <w:szCs w:val="20"/>
        </w:rPr>
        <w:t xml:space="preserve">), 0 abstentions. Letter will be from Ingrid </w:t>
      </w:r>
      <w:r>
        <w:rPr>
          <w:sz w:val="20"/>
          <w:szCs w:val="20"/>
        </w:rPr>
        <w:t>and Ted</w:t>
      </w:r>
      <w:r w:rsidR="00C641E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submitted as hard copy. </w:t>
      </w:r>
    </w:p>
    <w:p w:rsidR="00817BDD" w:rsidRPr="00C641EA" w:rsidRDefault="00CA07EA" w:rsidP="00737DAC">
      <w:pPr>
        <w:rPr>
          <w:b/>
          <w:sz w:val="20"/>
          <w:szCs w:val="20"/>
        </w:rPr>
      </w:pPr>
      <w:r w:rsidRPr="00C641EA">
        <w:rPr>
          <w:b/>
          <w:sz w:val="20"/>
          <w:szCs w:val="20"/>
        </w:rPr>
        <w:t>OTHER ITEMS OF INTEREST</w:t>
      </w:r>
      <w:r w:rsidR="00C641EA" w:rsidRPr="00C641EA">
        <w:rPr>
          <w:b/>
          <w:sz w:val="20"/>
          <w:szCs w:val="20"/>
        </w:rPr>
        <w:t xml:space="preserve"> (Rachel):</w:t>
      </w:r>
    </w:p>
    <w:p w:rsidR="00CA07EA" w:rsidRPr="00C641EA" w:rsidRDefault="00C641EA" w:rsidP="00737DAC">
      <w:pPr>
        <w:pStyle w:val="ListParagraph"/>
        <w:numPr>
          <w:ilvl w:val="0"/>
          <w:numId w:val="33"/>
          <w:numberingChange w:id="34" w:author="Ingrid Haeckel" w:date="2019-05-05T22:55:00Z" w:original=""/>
        </w:numPr>
        <w:rPr>
          <w:sz w:val="20"/>
          <w:szCs w:val="20"/>
        </w:rPr>
      </w:pPr>
      <w:r>
        <w:rPr>
          <w:sz w:val="20"/>
          <w:szCs w:val="20"/>
        </w:rPr>
        <w:t>There is a b</w:t>
      </w:r>
      <w:r w:rsidR="00CA07EA" w:rsidRPr="00C641EA">
        <w:rPr>
          <w:sz w:val="20"/>
          <w:szCs w:val="20"/>
        </w:rPr>
        <w:t>eav</w:t>
      </w:r>
      <w:r>
        <w:rPr>
          <w:sz w:val="20"/>
          <w:szCs w:val="20"/>
        </w:rPr>
        <w:t>er impoundment on SUNY campus that Rachel is</w:t>
      </w:r>
      <w:r w:rsidR="00CA07EA" w:rsidRPr="00C641EA">
        <w:rPr>
          <w:sz w:val="20"/>
          <w:szCs w:val="20"/>
        </w:rPr>
        <w:t xml:space="preserve"> trying to get </w:t>
      </w:r>
      <w:r>
        <w:rPr>
          <w:sz w:val="20"/>
          <w:szCs w:val="20"/>
        </w:rPr>
        <w:t>SUNY folks to study</w:t>
      </w:r>
      <w:r w:rsidR="00D30F15">
        <w:rPr>
          <w:sz w:val="20"/>
          <w:szCs w:val="20"/>
        </w:rPr>
        <w:t xml:space="preserve">. It is </w:t>
      </w:r>
      <w:r w:rsidR="00CA07EA" w:rsidRPr="00C641EA">
        <w:rPr>
          <w:sz w:val="20"/>
          <w:szCs w:val="20"/>
        </w:rPr>
        <w:t>a new ecosystem on the southern tip of campus just past field Q.</w:t>
      </w:r>
      <w:r>
        <w:rPr>
          <w:sz w:val="20"/>
          <w:szCs w:val="20"/>
        </w:rPr>
        <w:t xml:space="preserve"> Perhaps the Environmental task force</w:t>
      </w:r>
      <w:r w:rsidR="00D30F15">
        <w:rPr>
          <w:sz w:val="20"/>
          <w:szCs w:val="20"/>
        </w:rPr>
        <w:t xml:space="preserve"> can get involved</w:t>
      </w:r>
      <w:r>
        <w:rPr>
          <w:sz w:val="20"/>
          <w:szCs w:val="20"/>
        </w:rPr>
        <w:t xml:space="preserve">? She would like </w:t>
      </w:r>
      <w:r w:rsidR="00CA07EA" w:rsidRPr="00C641EA">
        <w:rPr>
          <w:sz w:val="20"/>
          <w:szCs w:val="20"/>
        </w:rPr>
        <w:t xml:space="preserve">Tim and Neil </w:t>
      </w:r>
      <w:r>
        <w:rPr>
          <w:sz w:val="20"/>
          <w:szCs w:val="20"/>
        </w:rPr>
        <w:t xml:space="preserve">to </w:t>
      </w:r>
      <w:r w:rsidR="00CA07EA" w:rsidRPr="00C641EA">
        <w:rPr>
          <w:sz w:val="20"/>
          <w:szCs w:val="20"/>
        </w:rPr>
        <w:t>approa</w:t>
      </w:r>
      <w:r>
        <w:rPr>
          <w:sz w:val="20"/>
          <w:szCs w:val="20"/>
        </w:rPr>
        <w:t xml:space="preserve">ch the president and </w:t>
      </w:r>
      <w:r w:rsidR="00CA07EA" w:rsidRPr="00C641EA">
        <w:rPr>
          <w:sz w:val="20"/>
          <w:szCs w:val="20"/>
        </w:rPr>
        <w:t>the superviso</w:t>
      </w:r>
      <w:r>
        <w:rPr>
          <w:sz w:val="20"/>
          <w:szCs w:val="20"/>
        </w:rPr>
        <w:t>r’s wife. The impoundment will clean the Saw Mill Brook</w:t>
      </w:r>
    </w:p>
    <w:p w:rsidR="000B5D3C" w:rsidRPr="00AA7259" w:rsidRDefault="00AA7259">
      <w:pPr>
        <w:rPr>
          <w:sz w:val="20"/>
          <w:szCs w:val="20"/>
        </w:rPr>
      </w:pPr>
      <w:r>
        <w:rPr>
          <w:sz w:val="20"/>
          <w:szCs w:val="20"/>
        </w:rPr>
        <w:t>Meeting adjourned 9:12p</w:t>
      </w:r>
    </w:p>
    <w:sectPr w:rsidR="000B5D3C" w:rsidRPr="00AA7259" w:rsidSect="00523CBE">
      <w:pgSz w:w="12240" w:h="15840"/>
      <w:pgMar w:top="720" w:right="72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454"/>
    <w:multiLevelType w:val="hybridMultilevel"/>
    <w:tmpl w:val="539E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2555"/>
    <w:multiLevelType w:val="hybridMultilevel"/>
    <w:tmpl w:val="B35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272D"/>
    <w:multiLevelType w:val="hybridMultilevel"/>
    <w:tmpl w:val="45F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74A"/>
    <w:multiLevelType w:val="hybridMultilevel"/>
    <w:tmpl w:val="8DC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947"/>
    <w:multiLevelType w:val="hybridMultilevel"/>
    <w:tmpl w:val="402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0AD5"/>
    <w:multiLevelType w:val="hybridMultilevel"/>
    <w:tmpl w:val="9AA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3EFF"/>
    <w:multiLevelType w:val="hybridMultilevel"/>
    <w:tmpl w:val="974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4BDA"/>
    <w:multiLevelType w:val="hybridMultilevel"/>
    <w:tmpl w:val="8FDED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75A4"/>
    <w:multiLevelType w:val="hybridMultilevel"/>
    <w:tmpl w:val="1D8E2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75E2"/>
    <w:multiLevelType w:val="hybridMultilevel"/>
    <w:tmpl w:val="45EE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4478"/>
    <w:multiLevelType w:val="hybridMultilevel"/>
    <w:tmpl w:val="78D8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0844"/>
    <w:multiLevelType w:val="hybridMultilevel"/>
    <w:tmpl w:val="AB48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12E"/>
    <w:multiLevelType w:val="hybridMultilevel"/>
    <w:tmpl w:val="0D3A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807C4"/>
    <w:multiLevelType w:val="hybridMultilevel"/>
    <w:tmpl w:val="EE7E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83602"/>
    <w:multiLevelType w:val="hybridMultilevel"/>
    <w:tmpl w:val="5A4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92ECD"/>
    <w:multiLevelType w:val="hybridMultilevel"/>
    <w:tmpl w:val="4BA6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82918"/>
    <w:multiLevelType w:val="hybridMultilevel"/>
    <w:tmpl w:val="9D4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7585E"/>
    <w:multiLevelType w:val="hybridMultilevel"/>
    <w:tmpl w:val="DDB029F2"/>
    <w:lvl w:ilvl="0" w:tplc="18445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FC1D9D"/>
    <w:multiLevelType w:val="hybridMultilevel"/>
    <w:tmpl w:val="1D6C0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400EB"/>
    <w:multiLevelType w:val="hybridMultilevel"/>
    <w:tmpl w:val="E93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B1367"/>
    <w:multiLevelType w:val="hybridMultilevel"/>
    <w:tmpl w:val="303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D516D"/>
    <w:multiLevelType w:val="hybridMultilevel"/>
    <w:tmpl w:val="002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40926"/>
    <w:multiLevelType w:val="hybridMultilevel"/>
    <w:tmpl w:val="88D0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87DF9"/>
    <w:multiLevelType w:val="hybridMultilevel"/>
    <w:tmpl w:val="CF0EC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966B4"/>
    <w:multiLevelType w:val="hybridMultilevel"/>
    <w:tmpl w:val="2FDC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54811"/>
    <w:multiLevelType w:val="hybridMultilevel"/>
    <w:tmpl w:val="B348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6274E"/>
    <w:multiLevelType w:val="hybridMultilevel"/>
    <w:tmpl w:val="4D94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D78AE"/>
    <w:multiLevelType w:val="hybridMultilevel"/>
    <w:tmpl w:val="F1AA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70C80"/>
    <w:multiLevelType w:val="hybridMultilevel"/>
    <w:tmpl w:val="87A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562AA"/>
    <w:multiLevelType w:val="hybridMultilevel"/>
    <w:tmpl w:val="B922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02AB"/>
    <w:multiLevelType w:val="hybridMultilevel"/>
    <w:tmpl w:val="29B4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6498C"/>
    <w:multiLevelType w:val="hybridMultilevel"/>
    <w:tmpl w:val="7B5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F21D3"/>
    <w:multiLevelType w:val="hybridMultilevel"/>
    <w:tmpl w:val="CCB0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21"/>
  </w:num>
  <w:num w:numId="5">
    <w:abstractNumId w:val="10"/>
  </w:num>
  <w:num w:numId="6">
    <w:abstractNumId w:val="19"/>
  </w:num>
  <w:num w:numId="7">
    <w:abstractNumId w:val="31"/>
  </w:num>
  <w:num w:numId="8">
    <w:abstractNumId w:val="15"/>
  </w:num>
  <w:num w:numId="9">
    <w:abstractNumId w:val="30"/>
  </w:num>
  <w:num w:numId="10">
    <w:abstractNumId w:val="9"/>
  </w:num>
  <w:num w:numId="11">
    <w:abstractNumId w:val="13"/>
  </w:num>
  <w:num w:numId="12">
    <w:abstractNumId w:val="29"/>
  </w:num>
  <w:num w:numId="13">
    <w:abstractNumId w:val="27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24"/>
  </w:num>
  <w:num w:numId="19">
    <w:abstractNumId w:val="8"/>
  </w:num>
  <w:num w:numId="20">
    <w:abstractNumId w:val="7"/>
  </w:num>
  <w:num w:numId="21">
    <w:abstractNumId w:val="18"/>
  </w:num>
  <w:num w:numId="22">
    <w:abstractNumId w:val="0"/>
  </w:num>
  <w:num w:numId="23">
    <w:abstractNumId w:val="3"/>
  </w:num>
  <w:num w:numId="24">
    <w:abstractNumId w:val="22"/>
  </w:num>
  <w:num w:numId="25">
    <w:abstractNumId w:val="6"/>
  </w:num>
  <w:num w:numId="26">
    <w:abstractNumId w:val="32"/>
  </w:num>
  <w:num w:numId="27">
    <w:abstractNumId w:val="26"/>
  </w:num>
  <w:num w:numId="28">
    <w:abstractNumId w:val="12"/>
  </w:num>
  <w:num w:numId="29">
    <w:abstractNumId w:val="16"/>
  </w:num>
  <w:num w:numId="30">
    <w:abstractNumId w:val="23"/>
  </w:num>
  <w:num w:numId="31">
    <w:abstractNumId w:val="17"/>
  </w:num>
  <w:num w:numId="32">
    <w:abstractNumId w:val="2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trackRevisions/>
  <w:doNotTrackMoves/>
  <w:defaultTabStop w:val="720"/>
  <w:characterSpacingControl w:val="doNotCompress"/>
  <w:compat/>
  <w:rsids>
    <w:rsidRoot w:val="009B5FA7"/>
    <w:rsid w:val="00004F1E"/>
    <w:rsid w:val="00007490"/>
    <w:rsid w:val="000225D3"/>
    <w:rsid w:val="00042CCE"/>
    <w:rsid w:val="00050C7A"/>
    <w:rsid w:val="0007136E"/>
    <w:rsid w:val="00082743"/>
    <w:rsid w:val="00083C79"/>
    <w:rsid w:val="00091374"/>
    <w:rsid w:val="000B5D3C"/>
    <w:rsid w:val="000C1633"/>
    <w:rsid w:val="000D3C36"/>
    <w:rsid w:val="000D578C"/>
    <w:rsid w:val="000E66C3"/>
    <w:rsid w:val="000F35C1"/>
    <w:rsid w:val="000F4BBE"/>
    <w:rsid w:val="0010277A"/>
    <w:rsid w:val="001205BE"/>
    <w:rsid w:val="001259C9"/>
    <w:rsid w:val="0014026A"/>
    <w:rsid w:val="001456EF"/>
    <w:rsid w:val="00150E77"/>
    <w:rsid w:val="00153D04"/>
    <w:rsid w:val="00166829"/>
    <w:rsid w:val="00176DDA"/>
    <w:rsid w:val="00182990"/>
    <w:rsid w:val="001A0F02"/>
    <w:rsid w:val="001B2C30"/>
    <w:rsid w:val="001D3A9C"/>
    <w:rsid w:val="00217126"/>
    <w:rsid w:val="00221C03"/>
    <w:rsid w:val="002353CE"/>
    <w:rsid w:val="00244F67"/>
    <w:rsid w:val="00310823"/>
    <w:rsid w:val="00314539"/>
    <w:rsid w:val="003256D5"/>
    <w:rsid w:val="00362358"/>
    <w:rsid w:val="00365C6C"/>
    <w:rsid w:val="00371422"/>
    <w:rsid w:val="0037586B"/>
    <w:rsid w:val="003A4416"/>
    <w:rsid w:val="003A61B1"/>
    <w:rsid w:val="003D66A3"/>
    <w:rsid w:val="003E1962"/>
    <w:rsid w:val="00414EC4"/>
    <w:rsid w:val="00416E77"/>
    <w:rsid w:val="00420115"/>
    <w:rsid w:val="0043565B"/>
    <w:rsid w:val="0044566B"/>
    <w:rsid w:val="00446EFA"/>
    <w:rsid w:val="0045403E"/>
    <w:rsid w:val="00477332"/>
    <w:rsid w:val="00491358"/>
    <w:rsid w:val="004E39F2"/>
    <w:rsid w:val="00513625"/>
    <w:rsid w:val="00516162"/>
    <w:rsid w:val="00523CBE"/>
    <w:rsid w:val="00532B3B"/>
    <w:rsid w:val="00572A26"/>
    <w:rsid w:val="005B2CFD"/>
    <w:rsid w:val="005C7D68"/>
    <w:rsid w:val="005F6D8E"/>
    <w:rsid w:val="0065009C"/>
    <w:rsid w:val="006617B5"/>
    <w:rsid w:val="006631FC"/>
    <w:rsid w:val="006971F9"/>
    <w:rsid w:val="006A32D4"/>
    <w:rsid w:val="006A7E7C"/>
    <w:rsid w:val="006B42E4"/>
    <w:rsid w:val="006D27FB"/>
    <w:rsid w:val="006D50BE"/>
    <w:rsid w:val="0070389F"/>
    <w:rsid w:val="00721621"/>
    <w:rsid w:val="0072229C"/>
    <w:rsid w:val="00727B3D"/>
    <w:rsid w:val="00737DAC"/>
    <w:rsid w:val="00750315"/>
    <w:rsid w:val="0076763F"/>
    <w:rsid w:val="00784280"/>
    <w:rsid w:val="007A54B8"/>
    <w:rsid w:val="007B25A0"/>
    <w:rsid w:val="007D72B9"/>
    <w:rsid w:val="007E6C52"/>
    <w:rsid w:val="00813118"/>
    <w:rsid w:val="00817BDD"/>
    <w:rsid w:val="00827DDE"/>
    <w:rsid w:val="00831D96"/>
    <w:rsid w:val="00841B28"/>
    <w:rsid w:val="00841CAC"/>
    <w:rsid w:val="0085330B"/>
    <w:rsid w:val="00862686"/>
    <w:rsid w:val="0088009E"/>
    <w:rsid w:val="008A1E51"/>
    <w:rsid w:val="008B2D21"/>
    <w:rsid w:val="008E1FFA"/>
    <w:rsid w:val="00914DC0"/>
    <w:rsid w:val="00943388"/>
    <w:rsid w:val="0094645F"/>
    <w:rsid w:val="009572FB"/>
    <w:rsid w:val="00963C86"/>
    <w:rsid w:val="00980EAF"/>
    <w:rsid w:val="009822E1"/>
    <w:rsid w:val="009B5FA7"/>
    <w:rsid w:val="009C3195"/>
    <w:rsid w:val="009C50F9"/>
    <w:rsid w:val="009F5525"/>
    <w:rsid w:val="00A13DC5"/>
    <w:rsid w:val="00A22009"/>
    <w:rsid w:val="00A26430"/>
    <w:rsid w:val="00A35546"/>
    <w:rsid w:val="00AA0C09"/>
    <w:rsid w:val="00AA7259"/>
    <w:rsid w:val="00AB7694"/>
    <w:rsid w:val="00AF152C"/>
    <w:rsid w:val="00B10B1A"/>
    <w:rsid w:val="00B21960"/>
    <w:rsid w:val="00B504F5"/>
    <w:rsid w:val="00B93287"/>
    <w:rsid w:val="00B97EF9"/>
    <w:rsid w:val="00BA2C93"/>
    <w:rsid w:val="00BD38B3"/>
    <w:rsid w:val="00BD46C1"/>
    <w:rsid w:val="00C641EA"/>
    <w:rsid w:val="00C665A8"/>
    <w:rsid w:val="00C83FF4"/>
    <w:rsid w:val="00C93E52"/>
    <w:rsid w:val="00C95B20"/>
    <w:rsid w:val="00CA07EA"/>
    <w:rsid w:val="00CB24C8"/>
    <w:rsid w:val="00CB260A"/>
    <w:rsid w:val="00CC29DD"/>
    <w:rsid w:val="00CE6C0C"/>
    <w:rsid w:val="00CF0AC3"/>
    <w:rsid w:val="00CF7AB5"/>
    <w:rsid w:val="00D170E9"/>
    <w:rsid w:val="00D210F3"/>
    <w:rsid w:val="00D22787"/>
    <w:rsid w:val="00D24832"/>
    <w:rsid w:val="00D30F15"/>
    <w:rsid w:val="00D54651"/>
    <w:rsid w:val="00D71619"/>
    <w:rsid w:val="00D733FC"/>
    <w:rsid w:val="00DA4EF4"/>
    <w:rsid w:val="00DB4807"/>
    <w:rsid w:val="00DD6AFE"/>
    <w:rsid w:val="00DD7182"/>
    <w:rsid w:val="00DF6950"/>
    <w:rsid w:val="00E30554"/>
    <w:rsid w:val="00E30F31"/>
    <w:rsid w:val="00E45168"/>
    <w:rsid w:val="00E47FDC"/>
    <w:rsid w:val="00E5775E"/>
    <w:rsid w:val="00E611AF"/>
    <w:rsid w:val="00E65362"/>
    <w:rsid w:val="00E75268"/>
    <w:rsid w:val="00E93C74"/>
    <w:rsid w:val="00E940E2"/>
    <w:rsid w:val="00EA1123"/>
    <w:rsid w:val="00ED0FBC"/>
    <w:rsid w:val="00ED6638"/>
    <w:rsid w:val="00ED7214"/>
    <w:rsid w:val="00EF231F"/>
    <w:rsid w:val="00F03E99"/>
    <w:rsid w:val="00F50D70"/>
    <w:rsid w:val="00F832FE"/>
    <w:rsid w:val="00FA43AE"/>
    <w:rsid w:val="00FC2D59"/>
    <w:rsid w:val="00FF749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8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1461</Words>
  <Characters>8332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dcterms:created xsi:type="dcterms:W3CDTF">2019-04-12T02:12:00Z</dcterms:created>
  <dcterms:modified xsi:type="dcterms:W3CDTF">2019-05-06T02:55:00Z</dcterms:modified>
</cp:coreProperties>
</file>